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F0" w:rsidRDefault="006B21F0" w:rsidP="00282C7F">
      <w:pPr>
        <w:pStyle w:val="Title"/>
        <w:jc w:val="center"/>
      </w:pPr>
    </w:p>
    <w:p w:rsidR="006B21F0" w:rsidRDefault="006B21F0" w:rsidP="00282C7F">
      <w:pPr>
        <w:pStyle w:val="Title"/>
        <w:jc w:val="center"/>
      </w:pPr>
    </w:p>
    <w:p w:rsidR="006B21F0" w:rsidRDefault="006B21F0" w:rsidP="00282C7F">
      <w:pPr>
        <w:pStyle w:val="Title"/>
        <w:jc w:val="center"/>
      </w:pPr>
    </w:p>
    <w:p w:rsidR="006B21F0" w:rsidRDefault="006B21F0" w:rsidP="00282C7F">
      <w:pPr>
        <w:pStyle w:val="Title"/>
        <w:jc w:val="center"/>
      </w:pPr>
      <w:r>
        <w:t>National Yres committee</w:t>
      </w:r>
    </w:p>
    <w:p w:rsidR="006B21F0" w:rsidRDefault="006B21F0" w:rsidP="00282C7F">
      <w:pPr>
        <w:pStyle w:val="Title"/>
        <w:jc w:val="center"/>
      </w:pPr>
      <w:r>
        <w:t xml:space="preserve">terms of reference </w:t>
      </w:r>
    </w:p>
    <w:p w:rsidR="006B21F0" w:rsidRPr="00C003C9" w:rsidRDefault="006B21F0" w:rsidP="00282C7F">
      <w:pPr>
        <w:pStyle w:val="Title"/>
        <w:jc w:val="center"/>
        <w:rPr>
          <w:sz w:val="32"/>
          <w:szCs w:val="32"/>
        </w:rPr>
      </w:pPr>
      <w:r w:rsidRPr="00C003C9">
        <w:rPr>
          <w:sz w:val="32"/>
          <w:szCs w:val="32"/>
        </w:rPr>
        <w:t>february 2016</w:t>
      </w:r>
    </w:p>
    <w:p w:rsidR="006B21F0" w:rsidRPr="00C003C9" w:rsidRDefault="006B21F0" w:rsidP="00C003C9"/>
    <w:p w:rsidR="006B21F0" w:rsidRDefault="006B21F0" w:rsidP="00BE307D"/>
    <w:p w:rsidR="006B21F0" w:rsidRDefault="006B21F0" w:rsidP="00BE307D">
      <w:pPr>
        <w:sectPr w:rsidR="006B21F0" w:rsidSect="00282C7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426" w:footer="708" w:gutter="0"/>
          <w:cols w:space="708"/>
          <w:rtlGutter/>
          <w:docGrid w:linePitch="360"/>
        </w:sectPr>
      </w:pPr>
    </w:p>
    <w:p w:rsidR="006B21F0" w:rsidRDefault="006B21F0" w:rsidP="008C4257">
      <w:pPr>
        <w:pStyle w:val="Heading1"/>
      </w:pPr>
      <w:r>
        <w:lastRenderedPageBreak/>
        <w:t>committee name</w:t>
      </w:r>
    </w:p>
    <w:p w:rsidR="006B21F0" w:rsidRDefault="006B21F0" w:rsidP="0036015E">
      <w:r>
        <w:t xml:space="preserve">The Committee shall be known as the National YRes Committee (hereinafter referred to as </w:t>
      </w:r>
      <w:r w:rsidRPr="00FA715A">
        <w:rPr>
          <w:b/>
        </w:rPr>
        <w:t>the Committee</w:t>
      </w:r>
      <w:r>
        <w:t>).</w:t>
      </w:r>
    </w:p>
    <w:p w:rsidR="006B21F0" w:rsidRDefault="006B21F0" w:rsidP="008C4257">
      <w:pPr>
        <w:pStyle w:val="Heading1"/>
      </w:pPr>
      <w:r>
        <w:t>committee type</w:t>
      </w:r>
    </w:p>
    <w:p w:rsidR="006B21F0" w:rsidRDefault="006B21F0" w:rsidP="0036015E">
      <w:r>
        <w:t>This is a standing committee.</w:t>
      </w:r>
    </w:p>
    <w:p w:rsidR="006B21F0" w:rsidRDefault="006B21F0" w:rsidP="008C4257">
      <w:pPr>
        <w:pStyle w:val="Heading1"/>
      </w:pPr>
      <w:r>
        <w:t>pURPOSE</w:t>
      </w:r>
    </w:p>
    <w:p w:rsidR="006B21F0" w:rsidRDefault="006B21F0" w:rsidP="0036015E">
      <w:r>
        <w:t xml:space="preserve">YRes is Resolution’s network of family law professionals at the start of their careers. </w:t>
      </w:r>
    </w:p>
    <w:p w:rsidR="006B21F0" w:rsidRDefault="006B21F0" w:rsidP="0036015E">
      <w:r w:rsidRPr="006C0747">
        <w:t>YRes exists to ensure that there is an opportunity for Resolution members who are starting out on their career path to</w:t>
      </w:r>
      <w:r>
        <w:t>:</w:t>
      </w:r>
    </w:p>
    <w:p w:rsidR="006B21F0" w:rsidRDefault="006B21F0" w:rsidP="006C0747">
      <w:pPr>
        <w:pStyle w:val="NormalWeb"/>
        <w:numPr>
          <w:ilvl w:val="0"/>
          <w:numId w:val="29"/>
        </w:numPr>
        <w:rPr>
          <w:rFonts w:ascii="Calibri" w:hAnsi="Calibri"/>
          <w:sz w:val="20"/>
          <w:szCs w:val="20"/>
        </w:rPr>
      </w:pPr>
      <w:r w:rsidRPr="006C0747">
        <w:rPr>
          <w:rFonts w:ascii="Calibri" w:hAnsi="Calibri"/>
          <w:sz w:val="20"/>
          <w:szCs w:val="20"/>
        </w:rPr>
        <w:t>share their experiences, concerns and ideas,</w:t>
      </w:r>
    </w:p>
    <w:p w:rsidR="006B21F0" w:rsidRDefault="006B21F0" w:rsidP="006C0747">
      <w:pPr>
        <w:pStyle w:val="NormalWeb"/>
        <w:numPr>
          <w:ilvl w:val="0"/>
          <w:numId w:val="29"/>
        </w:numPr>
        <w:rPr>
          <w:rFonts w:ascii="Calibri" w:hAnsi="Calibri"/>
          <w:sz w:val="20"/>
          <w:szCs w:val="20"/>
        </w:rPr>
      </w:pPr>
      <w:r w:rsidRPr="006C0747">
        <w:rPr>
          <w:rFonts w:ascii="Calibri" w:hAnsi="Calibri"/>
          <w:sz w:val="20"/>
          <w:szCs w:val="20"/>
        </w:rPr>
        <w:t xml:space="preserve">ask questions, and </w:t>
      </w:r>
    </w:p>
    <w:p w:rsidR="006B21F0" w:rsidRDefault="006B21F0" w:rsidP="006C0747">
      <w:pPr>
        <w:pStyle w:val="NormalWeb"/>
        <w:numPr>
          <w:ilvl w:val="0"/>
          <w:numId w:val="29"/>
        </w:numPr>
        <w:rPr>
          <w:rFonts w:ascii="Calibri" w:hAnsi="Calibri"/>
          <w:sz w:val="20"/>
          <w:szCs w:val="20"/>
        </w:rPr>
      </w:pPr>
      <w:r w:rsidRPr="006C0747">
        <w:rPr>
          <w:rFonts w:ascii="Calibri" w:hAnsi="Calibri"/>
          <w:sz w:val="20"/>
          <w:szCs w:val="20"/>
        </w:rPr>
        <w:t xml:space="preserve">develop skills and knowledge </w:t>
      </w:r>
    </w:p>
    <w:p w:rsidR="006B21F0" w:rsidRDefault="006B21F0" w:rsidP="006C0747">
      <w:pPr>
        <w:pStyle w:val="NormalWeb"/>
        <w:rPr>
          <w:rFonts w:ascii="Calibri" w:hAnsi="Calibri"/>
          <w:sz w:val="20"/>
          <w:szCs w:val="20"/>
        </w:rPr>
      </w:pPr>
      <w:proofErr w:type="gramStart"/>
      <w:r w:rsidRPr="006C0747">
        <w:rPr>
          <w:rFonts w:ascii="Calibri" w:hAnsi="Calibri"/>
          <w:sz w:val="20"/>
          <w:szCs w:val="20"/>
        </w:rPr>
        <w:t>in</w:t>
      </w:r>
      <w:proofErr w:type="gramEnd"/>
      <w:r w:rsidRPr="006C0747">
        <w:rPr>
          <w:rFonts w:ascii="Calibri" w:hAnsi="Calibri"/>
          <w:sz w:val="20"/>
          <w:szCs w:val="20"/>
        </w:rPr>
        <w:t xml:space="preserve"> a friendly and supportive environment. </w:t>
      </w:r>
    </w:p>
    <w:p w:rsidR="006B21F0" w:rsidRDefault="006B21F0" w:rsidP="0036015E">
      <w:r w:rsidRPr="006C0747">
        <w:t>YRes members can share their expertise with peers and colleagues to benefit their firms, and strengthen professional relationships within their region and across the country.</w:t>
      </w:r>
    </w:p>
    <w:p w:rsidR="006B21F0" w:rsidRDefault="006B21F0" w:rsidP="0036015E">
      <w:r>
        <w:t xml:space="preserve">The National YRes Committee exists to ensure that YRes remains at the heart of all Resolution work and that junior practitioners are integrated with Resolution at all levels, both regionally and nationally. </w:t>
      </w:r>
    </w:p>
    <w:p w:rsidR="006B21F0" w:rsidRDefault="006B21F0" w:rsidP="008C4257">
      <w:pPr>
        <w:pStyle w:val="Heading1"/>
      </w:pPr>
      <w:r>
        <w:t>SCOPE</w:t>
      </w:r>
    </w:p>
    <w:p w:rsidR="006B21F0" w:rsidRPr="006C0747" w:rsidRDefault="006B21F0" w:rsidP="0036015E">
      <w:r>
        <w:t xml:space="preserve">We will provide support to regional YRes committees and Resolution members generally between 0 – 10 years' </w:t>
      </w:r>
      <w:proofErr w:type="spellStart"/>
      <w:r>
        <w:t>PQE</w:t>
      </w:r>
      <w:proofErr w:type="spellEnd"/>
      <w:r>
        <w:t xml:space="preserve"> and ensure that their voice is heard within Resolution and remains a key part of discussions, decisions and policy across the organisation as a whole. </w:t>
      </w:r>
    </w:p>
    <w:p w:rsidR="006B21F0" w:rsidRDefault="006B21F0" w:rsidP="008C4257">
      <w:pPr>
        <w:pStyle w:val="Heading1"/>
      </w:pPr>
      <w:r>
        <w:t>AUTHORITY</w:t>
      </w:r>
    </w:p>
    <w:p w:rsidR="006B21F0" w:rsidRDefault="006B21F0" w:rsidP="00643AF7">
      <w:r>
        <w:t>It is anticipated that:</w:t>
      </w:r>
    </w:p>
    <w:p w:rsidR="006B21F0" w:rsidRDefault="006B21F0" w:rsidP="00082809">
      <w:pPr>
        <w:numPr>
          <w:ilvl w:val="0"/>
          <w:numId w:val="35"/>
        </w:numPr>
      </w:pPr>
      <w:r>
        <w:t>the majority of decisions that need to be made by the Committee will be decided at committee level;</w:t>
      </w:r>
    </w:p>
    <w:p w:rsidR="006B21F0" w:rsidRDefault="006B21F0" w:rsidP="00082809">
      <w:pPr>
        <w:numPr>
          <w:ilvl w:val="0"/>
          <w:numId w:val="35"/>
        </w:numPr>
      </w:pPr>
      <w:r>
        <w:t>there may be some decisions that will require input, feedback or consultation with YRes regional chairs or the wider YRes membership as a whole and that electronic voting may be appropriate in these circumstances; and</w:t>
      </w:r>
    </w:p>
    <w:p w:rsidR="006B21F0" w:rsidRDefault="006B21F0" w:rsidP="00082809">
      <w:pPr>
        <w:numPr>
          <w:ilvl w:val="0"/>
          <w:numId w:val="35"/>
        </w:numPr>
      </w:pPr>
      <w:r>
        <w:t xml:space="preserve"> </w:t>
      </w:r>
      <w:proofErr w:type="gramStart"/>
      <w:r>
        <w:t>on</w:t>
      </w:r>
      <w:proofErr w:type="gramEnd"/>
      <w:r>
        <w:t xml:space="preserve"> occasion there may be decisions which will require final agreement by NC.</w:t>
      </w:r>
    </w:p>
    <w:p w:rsidR="006B21F0" w:rsidRDefault="006B21F0" w:rsidP="00FD7DEB">
      <w:r>
        <w:t>It is anticipated that decisions regarding the deliverables for the 12 months ahead (see below) will be made by the Committee, save for the development of the working party into the Committee, which was approved by NC.</w:t>
      </w:r>
    </w:p>
    <w:p w:rsidR="006B21F0" w:rsidRDefault="006B21F0" w:rsidP="00FD7DEB">
      <w:r>
        <w:lastRenderedPageBreak/>
        <w:t xml:space="preserve">This will be reviewed in February 2017 and on a case by case basis by the Chair, depending on the decision to be made.  If in doubt, the Chair will discuss this with Central Office and the Chair of Resolution before a decision is made. </w:t>
      </w:r>
    </w:p>
    <w:p w:rsidR="006B21F0" w:rsidRDefault="006B21F0" w:rsidP="008C4257">
      <w:pPr>
        <w:pStyle w:val="Heading1"/>
      </w:pPr>
      <w:r>
        <w:t>MEMBERSHIP</w:t>
      </w:r>
    </w:p>
    <w:p w:rsidR="006B21F0" w:rsidRPr="00A15378" w:rsidRDefault="006B21F0" w:rsidP="0036015E">
      <w:pPr>
        <w:pStyle w:val="Heading2"/>
      </w:pPr>
      <w:r w:rsidRPr="00A15378">
        <w:t>Members</w:t>
      </w:r>
    </w:p>
    <w:p w:rsidR="006B21F0" w:rsidRPr="00483196" w:rsidRDefault="006B21F0" w:rsidP="0036015E">
      <w:r w:rsidRPr="00483196">
        <w:t>The Committee is formed of 10 members.  The roles of the Committee are as follows:</w:t>
      </w:r>
    </w:p>
    <w:p w:rsidR="006B21F0" w:rsidRPr="00483196" w:rsidRDefault="006B21F0" w:rsidP="00483196">
      <w:pPr>
        <w:pStyle w:val="NormalWeb"/>
        <w:numPr>
          <w:ilvl w:val="0"/>
          <w:numId w:val="29"/>
        </w:numPr>
        <w:rPr>
          <w:rFonts w:ascii="Calibri" w:hAnsi="Calibri"/>
          <w:sz w:val="20"/>
          <w:szCs w:val="20"/>
        </w:rPr>
      </w:pPr>
      <w:r w:rsidRPr="00483196">
        <w:rPr>
          <w:rFonts w:ascii="Calibri" w:hAnsi="Calibri"/>
          <w:sz w:val="20"/>
          <w:szCs w:val="20"/>
        </w:rPr>
        <w:t>Chairperson (and National Committee representative)</w:t>
      </w:r>
    </w:p>
    <w:p w:rsidR="006B21F0" w:rsidRPr="00483196" w:rsidRDefault="006B21F0" w:rsidP="00483196">
      <w:pPr>
        <w:pStyle w:val="NormalWeb"/>
        <w:numPr>
          <w:ilvl w:val="0"/>
          <w:numId w:val="29"/>
        </w:numPr>
        <w:rPr>
          <w:rFonts w:ascii="Calibri" w:hAnsi="Calibri"/>
          <w:sz w:val="20"/>
          <w:szCs w:val="20"/>
        </w:rPr>
      </w:pPr>
      <w:r w:rsidRPr="00483196">
        <w:rPr>
          <w:rFonts w:ascii="Calibri" w:hAnsi="Calibri"/>
          <w:sz w:val="20"/>
          <w:szCs w:val="20"/>
        </w:rPr>
        <w:t xml:space="preserve">Secretary </w:t>
      </w:r>
    </w:p>
    <w:p w:rsidR="006B21F0" w:rsidRPr="00483196" w:rsidRDefault="006B21F0" w:rsidP="00483196">
      <w:pPr>
        <w:pStyle w:val="NormalWeb"/>
        <w:numPr>
          <w:ilvl w:val="0"/>
          <w:numId w:val="29"/>
        </w:numPr>
        <w:rPr>
          <w:rFonts w:ascii="Calibri" w:hAnsi="Calibri"/>
          <w:sz w:val="20"/>
          <w:szCs w:val="20"/>
        </w:rPr>
      </w:pPr>
      <w:r w:rsidRPr="00483196">
        <w:rPr>
          <w:rFonts w:ascii="Calibri" w:hAnsi="Calibri"/>
          <w:sz w:val="20"/>
          <w:szCs w:val="20"/>
        </w:rPr>
        <w:t>Social media, marketing and communications</w:t>
      </w:r>
    </w:p>
    <w:p w:rsidR="006B21F0" w:rsidRPr="00483196" w:rsidRDefault="006B21F0" w:rsidP="00483196">
      <w:pPr>
        <w:pStyle w:val="NormalWeb"/>
        <w:numPr>
          <w:ilvl w:val="0"/>
          <w:numId w:val="29"/>
        </w:numPr>
        <w:rPr>
          <w:rFonts w:ascii="Calibri" w:hAnsi="Calibri"/>
          <w:sz w:val="20"/>
          <w:szCs w:val="20"/>
        </w:rPr>
      </w:pPr>
      <w:r w:rsidRPr="00483196">
        <w:rPr>
          <w:rFonts w:ascii="Calibri" w:hAnsi="Calibri"/>
          <w:sz w:val="20"/>
          <w:szCs w:val="20"/>
        </w:rPr>
        <w:t>Membership</w:t>
      </w:r>
    </w:p>
    <w:p w:rsidR="006B21F0" w:rsidRPr="00483196" w:rsidRDefault="006B21F0" w:rsidP="00483196">
      <w:pPr>
        <w:pStyle w:val="NormalWeb"/>
        <w:numPr>
          <w:ilvl w:val="0"/>
          <w:numId w:val="29"/>
        </w:numPr>
        <w:rPr>
          <w:rFonts w:ascii="Calibri" w:hAnsi="Calibri"/>
          <w:sz w:val="20"/>
          <w:szCs w:val="20"/>
        </w:rPr>
      </w:pPr>
      <w:r w:rsidRPr="00483196">
        <w:rPr>
          <w:rFonts w:ascii="Calibri" w:hAnsi="Calibri"/>
          <w:sz w:val="20"/>
          <w:szCs w:val="20"/>
        </w:rPr>
        <w:t>Training &amp; learning</w:t>
      </w:r>
    </w:p>
    <w:p w:rsidR="006B21F0" w:rsidRPr="00483196" w:rsidRDefault="006B21F0" w:rsidP="00483196">
      <w:pPr>
        <w:pStyle w:val="NormalWeb"/>
        <w:numPr>
          <w:ilvl w:val="0"/>
          <w:numId w:val="29"/>
        </w:numPr>
        <w:rPr>
          <w:rFonts w:ascii="Calibri" w:hAnsi="Calibri"/>
          <w:sz w:val="20"/>
          <w:szCs w:val="20"/>
        </w:rPr>
      </w:pPr>
      <w:r w:rsidRPr="00483196">
        <w:rPr>
          <w:rFonts w:ascii="Calibri" w:hAnsi="Calibri"/>
          <w:sz w:val="20"/>
          <w:szCs w:val="20"/>
        </w:rPr>
        <w:t>Events</w:t>
      </w:r>
    </w:p>
    <w:p w:rsidR="006B21F0" w:rsidRPr="00483196" w:rsidRDefault="006B21F0" w:rsidP="00483196">
      <w:pPr>
        <w:pStyle w:val="NormalWeb"/>
        <w:numPr>
          <w:ilvl w:val="0"/>
          <w:numId w:val="29"/>
        </w:numPr>
        <w:rPr>
          <w:rFonts w:ascii="Calibri" w:hAnsi="Calibri"/>
          <w:sz w:val="20"/>
          <w:szCs w:val="20"/>
        </w:rPr>
      </w:pPr>
      <w:r w:rsidRPr="00483196">
        <w:rPr>
          <w:rFonts w:ascii="Calibri" w:hAnsi="Calibri"/>
          <w:sz w:val="20"/>
          <w:szCs w:val="20"/>
        </w:rPr>
        <w:t>Policy</w:t>
      </w:r>
    </w:p>
    <w:p w:rsidR="006B21F0" w:rsidRDefault="006B21F0" w:rsidP="00483196">
      <w:pPr>
        <w:pStyle w:val="NormalWeb"/>
        <w:numPr>
          <w:ilvl w:val="0"/>
          <w:numId w:val="29"/>
        </w:numPr>
      </w:pPr>
      <w:r w:rsidRPr="00483196">
        <w:rPr>
          <w:rFonts w:ascii="Calibri" w:hAnsi="Calibri"/>
          <w:sz w:val="20"/>
          <w:szCs w:val="20"/>
        </w:rPr>
        <w:t>3 general committee members</w:t>
      </w:r>
    </w:p>
    <w:p w:rsidR="006B21F0" w:rsidRPr="00120017" w:rsidRDefault="006B21F0" w:rsidP="0036015E">
      <w:r>
        <w:t>The Chair may decide to change the size of the Committee upon consultation with the members and NC and subject to any requirements of NC.</w:t>
      </w:r>
    </w:p>
    <w:p w:rsidR="006B21F0" w:rsidRDefault="006B21F0" w:rsidP="00483196">
      <w:pPr>
        <w:pStyle w:val="Heading2"/>
      </w:pPr>
      <w:r>
        <w:t>Quorum</w:t>
      </w:r>
    </w:p>
    <w:p w:rsidR="006B21F0" w:rsidRPr="00933A77" w:rsidRDefault="006B21F0" w:rsidP="0036015E">
      <w:r>
        <w:t xml:space="preserve">The quorum of the Committee is one third of committee members. </w:t>
      </w:r>
    </w:p>
    <w:p w:rsidR="006B21F0" w:rsidRPr="00A15378" w:rsidRDefault="006B21F0" w:rsidP="00483196">
      <w:pPr>
        <w:pStyle w:val="Heading2"/>
      </w:pPr>
      <w:r w:rsidRPr="00A15378">
        <w:t>Appointment of members</w:t>
      </w:r>
    </w:p>
    <w:p w:rsidR="006B21F0" w:rsidRDefault="006B21F0" w:rsidP="0036015E">
      <w:r>
        <w:t xml:space="preserve">Membership of the Committee is open to all members of Resolution of 0 – 10 years’ </w:t>
      </w:r>
      <w:proofErr w:type="spellStart"/>
      <w:r>
        <w:t>PQE</w:t>
      </w:r>
      <w:proofErr w:type="spellEnd"/>
      <w:r>
        <w:t xml:space="preserve"> (or equivalent). </w:t>
      </w:r>
    </w:p>
    <w:p w:rsidR="006B21F0" w:rsidRDefault="006B21F0" w:rsidP="0036015E">
      <w:r>
        <w:t xml:space="preserve">Recruitment to the Committee must be a transparent and open process.  </w:t>
      </w:r>
      <w:proofErr w:type="gramStart"/>
      <w:r>
        <w:t>When vacancies arise on the Committee, recruitment will be by way of an advert circulated to all Resolution members, either appearing in The Review or an all-member E-Bulletin.</w:t>
      </w:r>
      <w:proofErr w:type="gramEnd"/>
      <w:r>
        <w:t xml:space="preserve">  </w:t>
      </w:r>
    </w:p>
    <w:p w:rsidR="006B21F0" w:rsidRDefault="006B21F0" w:rsidP="0036015E">
      <w:r>
        <w:t xml:space="preserve">Recruitment to the committee may be determined by geographical location, skills gaps and other factors as may be determined appropriate at the time of recruitment, and the following factors will also be considered: </w:t>
      </w:r>
    </w:p>
    <w:p w:rsidR="006B21F0" w:rsidRPr="00D67E28" w:rsidRDefault="006B21F0" w:rsidP="00933A77">
      <w:pPr>
        <w:pStyle w:val="ListParagraph"/>
        <w:numPr>
          <w:ilvl w:val="0"/>
          <w:numId w:val="11"/>
        </w:numPr>
      </w:pPr>
      <w:r>
        <w:t>Including members from a</w:t>
      </w:r>
      <w:r w:rsidRPr="00D67E28">
        <w:t>cross both the full and affiliate membership base</w:t>
      </w:r>
    </w:p>
    <w:p w:rsidR="006B21F0" w:rsidRPr="00D67E28" w:rsidRDefault="006B21F0" w:rsidP="00933A77">
      <w:pPr>
        <w:pStyle w:val="ListParagraph"/>
        <w:numPr>
          <w:ilvl w:val="0"/>
          <w:numId w:val="11"/>
        </w:numPr>
      </w:pPr>
      <w:r>
        <w:t>Ensuring regional representation</w:t>
      </w:r>
    </w:p>
    <w:p w:rsidR="006B21F0" w:rsidRPr="00D67E28" w:rsidRDefault="006B21F0" w:rsidP="00933A77">
      <w:pPr>
        <w:pStyle w:val="ListParagraph"/>
        <w:numPr>
          <w:ilvl w:val="0"/>
          <w:numId w:val="11"/>
        </w:numPr>
      </w:pPr>
      <w:r>
        <w:t>Whether accredited specialists are required</w:t>
      </w:r>
      <w:r w:rsidRPr="00D67E28">
        <w:t xml:space="preserve"> </w:t>
      </w:r>
    </w:p>
    <w:p w:rsidR="006B21F0" w:rsidRPr="00D67E28" w:rsidRDefault="006B21F0" w:rsidP="00933A77">
      <w:pPr>
        <w:pStyle w:val="ListParagraph"/>
        <w:numPr>
          <w:ilvl w:val="0"/>
          <w:numId w:val="11"/>
        </w:numPr>
      </w:pPr>
      <w:r>
        <w:t xml:space="preserve">Putting in place the right </w:t>
      </w:r>
      <w:r w:rsidRPr="00D67E28">
        <w:t xml:space="preserve">balance of skills and knowledge </w:t>
      </w:r>
    </w:p>
    <w:p w:rsidR="006B21F0" w:rsidRPr="00D67E28" w:rsidRDefault="006B21F0" w:rsidP="00933A77">
      <w:pPr>
        <w:pStyle w:val="ListParagraph"/>
        <w:numPr>
          <w:ilvl w:val="0"/>
          <w:numId w:val="11"/>
        </w:numPr>
      </w:pPr>
      <w:r>
        <w:t xml:space="preserve">Creating </w:t>
      </w:r>
      <w:r w:rsidRPr="00D67E28">
        <w:t>a balance across all areas of family law</w:t>
      </w:r>
      <w:r>
        <w:t>, including dispute resolution</w:t>
      </w:r>
    </w:p>
    <w:p w:rsidR="006B21F0" w:rsidRPr="00D67E28" w:rsidRDefault="006B21F0" w:rsidP="00933A77">
      <w:pPr>
        <w:pStyle w:val="ListParagraph"/>
        <w:numPr>
          <w:ilvl w:val="0"/>
          <w:numId w:val="11"/>
        </w:numPr>
      </w:pPr>
      <w:r>
        <w:t xml:space="preserve">The need for a gender balance, </w:t>
      </w:r>
    </w:p>
    <w:p w:rsidR="006B21F0" w:rsidRPr="00D67E28" w:rsidRDefault="006B21F0" w:rsidP="00933A77">
      <w:pPr>
        <w:pStyle w:val="ListParagraph"/>
        <w:numPr>
          <w:ilvl w:val="0"/>
          <w:numId w:val="11"/>
        </w:numPr>
      </w:pPr>
      <w:r w:rsidRPr="00D67E28">
        <w:t xml:space="preserve">Representation </w:t>
      </w:r>
      <w:r>
        <w:t xml:space="preserve">from </w:t>
      </w:r>
      <w:proofErr w:type="spellStart"/>
      <w:r>
        <w:t>BAME</w:t>
      </w:r>
      <w:proofErr w:type="spellEnd"/>
      <w:r>
        <w:t xml:space="preserve"> members</w:t>
      </w:r>
    </w:p>
    <w:p w:rsidR="006B21F0" w:rsidRPr="00D67E28" w:rsidRDefault="006B21F0" w:rsidP="00933A77">
      <w:pPr>
        <w:pStyle w:val="ListParagraph"/>
        <w:numPr>
          <w:ilvl w:val="0"/>
          <w:numId w:val="11"/>
        </w:numPr>
      </w:pPr>
      <w:r w:rsidRPr="00D67E28">
        <w:t>Whether a particular qualification is required</w:t>
      </w:r>
    </w:p>
    <w:p w:rsidR="006B21F0" w:rsidRDefault="006B21F0" w:rsidP="0036015E">
      <w:r>
        <w:t xml:space="preserve">All applications will be considered and responded to by the Chair, regardless of whether they are successful. </w:t>
      </w:r>
    </w:p>
    <w:p w:rsidR="006B21F0" w:rsidRPr="00483196" w:rsidRDefault="006B21F0" w:rsidP="00483196">
      <w:pPr>
        <w:rPr>
          <w:b/>
        </w:rPr>
      </w:pPr>
      <w:r w:rsidRPr="00483196">
        <w:rPr>
          <w:b/>
        </w:rPr>
        <w:t xml:space="preserve">List of members at </w:t>
      </w:r>
      <w:r w:rsidR="00282C24">
        <w:rPr>
          <w:b/>
        </w:rPr>
        <w:t>February</w:t>
      </w:r>
      <w:r w:rsidRPr="00483196">
        <w:rPr>
          <w:b/>
        </w:rPr>
        <w:t xml:space="preserve"> 2016</w:t>
      </w:r>
    </w:p>
    <w:p w:rsidR="006B21F0" w:rsidRDefault="006B21F0" w:rsidP="00483196">
      <w:pPr>
        <w:pStyle w:val="ListParagraph"/>
        <w:numPr>
          <w:ilvl w:val="0"/>
          <w:numId w:val="11"/>
        </w:numPr>
      </w:pPr>
      <w:r>
        <w:t>The members of the Committee at the date of this document are:</w:t>
      </w:r>
    </w:p>
    <w:p w:rsidR="006B21F0" w:rsidRDefault="006B21F0" w:rsidP="00483196">
      <w:pPr>
        <w:pStyle w:val="ListParagraph"/>
        <w:numPr>
          <w:ilvl w:val="0"/>
          <w:numId w:val="11"/>
        </w:numPr>
      </w:pPr>
      <w:r>
        <w:lastRenderedPageBreak/>
        <w:t xml:space="preserve">Sarah Green </w:t>
      </w:r>
      <w:r w:rsidRPr="00483196">
        <w:t xml:space="preserve">(TLT) </w:t>
      </w:r>
      <w:r>
        <w:t>- Chairperson and National Committee representative</w:t>
      </w:r>
    </w:p>
    <w:p w:rsidR="006B21F0" w:rsidRDefault="006B21F0" w:rsidP="00483196">
      <w:pPr>
        <w:pStyle w:val="ListParagraph"/>
        <w:numPr>
          <w:ilvl w:val="0"/>
          <w:numId w:val="11"/>
        </w:numPr>
      </w:pPr>
      <w:r>
        <w:t xml:space="preserve">David Lister </w:t>
      </w:r>
      <w:r w:rsidRPr="00483196">
        <w:t>(Irwin Mitchell)</w:t>
      </w:r>
      <w:r>
        <w:t xml:space="preserve"> - Social media, marketing and communications</w:t>
      </w:r>
    </w:p>
    <w:p w:rsidR="006B21F0" w:rsidRDefault="006B21F0" w:rsidP="00483196">
      <w:pPr>
        <w:pStyle w:val="ListParagraph"/>
        <w:numPr>
          <w:ilvl w:val="0"/>
          <w:numId w:val="11"/>
        </w:numPr>
      </w:pPr>
      <w:r>
        <w:t xml:space="preserve">Joanne Radcliff </w:t>
      </w:r>
      <w:r w:rsidRPr="00483196">
        <w:t>(</w:t>
      </w:r>
      <w:proofErr w:type="spellStart"/>
      <w:r w:rsidRPr="00483196">
        <w:t>Brabners</w:t>
      </w:r>
      <w:proofErr w:type="spellEnd"/>
      <w:r w:rsidRPr="00483196">
        <w:t>)</w:t>
      </w:r>
      <w:r>
        <w:t xml:space="preserve"> – Membership and Training &amp; learning</w:t>
      </w:r>
    </w:p>
    <w:p w:rsidR="006B21F0" w:rsidRPr="00921525" w:rsidRDefault="006B21F0" w:rsidP="00483196">
      <w:pPr>
        <w:pStyle w:val="ListParagraph"/>
        <w:numPr>
          <w:ilvl w:val="0"/>
          <w:numId w:val="11"/>
        </w:numPr>
      </w:pPr>
      <w:r>
        <w:t>Joanna Blakelock (</w:t>
      </w:r>
      <w:proofErr w:type="spellStart"/>
      <w:r>
        <w:t>KGW</w:t>
      </w:r>
      <w:proofErr w:type="spellEnd"/>
      <w:r>
        <w:t xml:space="preserve"> Family Law) </w:t>
      </w:r>
      <w:r w:rsidRPr="00921525">
        <w:t>– Secretary, Membership and Training &amp; learning</w:t>
      </w:r>
    </w:p>
    <w:p w:rsidR="006B21F0" w:rsidRPr="00921525" w:rsidRDefault="006B21F0" w:rsidP="00483196">
      <w:pPr>
        <w:pStyle w:val="ListParagraph"/>
        <w:numPr>
          <w:ilvl w:val="0"/>
          <w:numId w:val="11"/>
        </w:numPr>
      </w:pPr>
      <w:proofErr w:type="spellStart"/>
      <w:r w:rsidRPr="00921525">
        <w:t>Rhian</w:t>
      </w:r>
      <w:proofErr w:type="spellEnd"/>
      <w:r w:rsidRPr="00921525">
        <w:t xml:space="preserve"> </w:t>
      </w:r>
      <w:proofErr w:type="spellStart"/>
      <w:r w:rsidRPr="00921525">
        <w:t>Gray</w:t>
      </w:r>
      <w:proofErr w:type="spellEnd"/>
      <w:r w:rsidRPr="00921525">
        <w:t xml:space="preserve"> (Higgs &amp; Sons) - Events</w:t>
      </w:r>
    </w:p>
    <w:p w:rsidR="006B21F0" w:rsidRPr="00921525" w:rsidRDefault="006B21F0" w:rsidP="00483196">
      <w:pPr>
        <w:pStyle w:val="ListParagraph"/>
        <w:numPr>
          <w:ilvl w:val="0"/>
          <w:numId w:val="11"/>
        </w:numPr>
      </w:pPr>
      <w:r w:rsidRPr="00921525">
        <w:t>Rosalyn O’Donnell-</w:t>
      </w:r>
      <w:proofErr w:type="spellStart"/>
      <w:r w:rsidRPr="00921525">
        <w:t>Teelan</w:t>
      </w:r>
      <w:proofErr w:type="spellEnd"/>
      <w:r w:rsidRPr="00921525">
        <w:t xml:space="preserve"> (Gordon </w:t>
      </w:r>
      <w:proofErr w:type="spellStart"/>
      <w:r w:rsidRPr="00921525">
        <w:t>Dadds</w:t>
      </w:r>
      <w:proofErr w:type="spellEnd"/>
      <w:r w:rsidRPr="00921525">
        <w:t>) - Policy</w:t>
      </w:r>
    </w:p>
    <w:p w:rsidR="006B21F0" w:rsidRDefault="006B21F0" w:rsidP="00483196">
      <w:pPr>
        <w:pStyle w:val="ListParagraph"/>
        <w:numPr>
          <w:ilvl w:val="0"/>
          <w:numId w:val="11"/>
        </w:numPr>
      </w:pPr>
      <w:r w:rsidRPr="00483196">
        <w:rPr>
          <w:highlight w:val="yellow"/>
        </w:rPr>
        <w:t>[</w:t>
      </w:r>
      <w:proofErr w:type="spellStart"/>
      <w:r w:rsidRPr="00483196">
        <w:rPr>
          <w:highlight w:val="yellow"/>
        </w:rPr>
        <w:t>TBC</w:t>
      </w:r>
      <w:proofErr w:type="spellEnd"/>
      <w:r w:rsidRPr="00483196">
        <w:rPr>
          <w:highlight w:val="yellow"/>
        </w:rPr>
        <w:t>]</w:t>
      </w:r>
      <w:r>
        <w:t xml:space="preserve"> - 3 general committee members</w:t>
      </w:r>
    </w:p>
    <w:p w:rsidR="006B21F0" w:rsidRPr="00BA301B" w:rsidRDefault="006B21F0" w:rsidP="00483196">
      <w:pPr>
        <w:pStyle w:val="Heading2"/>
      </w:pPr>
      <w:r>
        <w:t xml:space="preserve">Terms of </w:t>
      </w:r>
      <w:proofErr w:type="spellStart"/>
      <w:r>
        <w:t>chairship</w:t>
      </w:r>
      <w:proofErr w:type="spellEnd"/>
    </w:p>
    <w:p w:rsidR="006B21F0" w:rsidRDefault="006B21F0" w:rsidP="0036015E">
      <w:r>
        <w:t>The position of Chairperson will be reviewed every 2 years. The next review will be February 2018.</w:t>
      </w:r>
    </w:p>
    <w:p w:rsidR="006B21F0" w:rsidRDefault="006B21F0" w:rsidP="0036015E">
      <w:r>
        <w:t xml:space="preserve">The chairperson may remain on the Committee once their </w:t>
      </w:r>
      <w:proofErr w:type="spellStart"/>
      <w:r>
        <w:t>chairship</w:t>
      </w:r>
      <w:proofErr w:type="spellEnd"/>
      <w:r>
        <w:t xml:space="preserve"> comes to an end.</w:t>
      </w:r>
    </w:p>
    <w:p w:rsidR="006B21F0" w:rsidRPr="00D3222A" w:rsidRDefault="006B21F0" w:rsidP="00483196">
      <w:pPr>
        <w:pStyle w:val="Heading2"/>
      </w:pPr>
      <w:r w:rsidRPr="00D3222A">
        <w:t>Terms of membership</w:t>
      </w:r>
    </w:p>
    <w:p w:rsidR="006B21F0" w:rsidRDefault="006B21F0" w:rsidP="0036015E">
      <w:r>
        <w:t xml:space="preserve">There shall be a minimum term of two years for each committee member, although there is no set maximum term.  It is expected that there will be a natural rotation given that there is an upper limit on the </w:t>
      </w:r>
      <w:proofErr w:type="spellStart"/>
      <w:r>
        <w:t>PQE</w:t>
      </w:r>
      <w:proofErr w:type="spellEnd"/>
      <w:r>
        <w:t xml:space="preserve"> of members.</w:t>
      </w:r>
    </w:p>
    <w:p w:rsidR="006B21F0" w:rsidRDefault="006B21F0" w:rsidP="0036015E">
      <w:r>
        <w:t xml:space="preserve">Committee members must attend at least 3 committee meetings a year, plus the Forum in October. </w:t>
      </w:r>
    </w:p>
    <w:p w:rsidR="006B21F0" w:rsidRDefault="006B21F0" w:rsidP="0036015E">
      <w:r w:rsidRPr="00C52B8F">
        <w:t>If a committee member misses two meetings in a row or more, they will be invited for a conversation with the chair about their continued involvement in the</w:t>
      </w:r>
      <w:r>
        <w:t xml:space="preserve"> C</w:t>
      </w:r>
      <w:r w:rsidRPr="00C52B8F">
        <w:t>ommittee.</w:t>
      </w:r>
    </w:p>
    <w:p w:rsidR="006B21F0" w:rsidRDefault="006B21F0" w:rsidP="00483196">
      <w:pPr>
        <w:pStyle w:val="Heading2"/>
      </w:pPr>
      <w:r w:rsidRPr="00D3222A">
        <w:t>Voting</w:t>
      </w:r>
    </w:p>
    <w:p w:rsidR="006B21F0" w:rsidRDefault="006B21F0" w:rsidP="0036015E">
      <w:r>
        <w:t xml:space="preserve">Depending on the point to be decided on, voting will either be by a show of hands or secret ballot, as appropriate. </w:t>
      </w:r>
    </w:p>
    <w:p w:rsidR="006B21F0" w:rsidRPr="00D3222A" w:rsidRDefault="006B21F0" w:rsidP="0036015E">
      <w:r>
        <w:t xml:space="preserve">The chair will have the casting vote in the event of an even split. </w:t>
      </w:r>
    </w:p>
    <w:p w:rsidR="006B21F0" w:rsidRDefault="006B21F0" w:rsidP="008C4257">
      <w:pPr>
        <w:pStyle w:val="Heading1"/>
      </w:pPr>
      <w:r>
        <w:t>MEETING ARRANGEMENTS</w:t>
      </w:r>
    </w:p>
    <w:p w:rsidR="006B21F0" w:rsidRPr="001514C7" w:rsidRDefault="006B21F0" w:rsidP="00483196">
      <w:pPr>
        <w:pStyle w:val="Heading2"/>
      </w:pPr>
      <w:r w:rsidRPr="001514C7">
        <w:t>Meeting dates</w:t>
      </w:r>
    </w:p>
    <w:p w:rsidR="006B21F0" w:rsidRDefault="006B21F0" w:rsidP="0036015E">
      <w:r>
        <w:t>It is anticipated that the Committee will meet four times a year, in or around the following months:</w:t>
      </w:r>
    </w:p>
    <w:p w:rsidR="006B21F0" w:rsidRDefault="006B21F0" w:rsidP="00483196">
      <w:pPr>
        <w:pStyle w:val="ListParagraph"/>
        <w:numPr>
          <w:ilvl w:val="0"/>
          <w:numId w:val="11"/>
        </w:numPr>
      </w:pPr>
      <w:r>
        <w:t>February;</w:t>
      </w:r>
    </w:p>
    <w:p w:rsidR="006B21F0" w:rsidRDefault="006B21F0" w:rsidP="00483196">
      <w:pPr>
        <w:pStyle w:val="ListParagraph"/>
        <w:numPr>
          <w:ilvl w:val="0"/>
          <w:numId w:val="11"/>
        </w:numPr>
      </w:pPr>
      <w:r>
        <w:t xml:space="preserve">June (to tie in with </w:t>
      </w:r>
      <w:proofErr w:type="spellStart"/>
      <w:r>
        <w:t>RLC</w:t>
      </w:r>
      <w:proofErr w:type="spellEnd"/>
      <w:r>
        <w:t xml:space="preserve"> meeting);</w:t>
      </w:r>
    </w:p>
    <w:p w:rsidR="006B21F0" w:rsidRDefault="006B21F0" w:rsidP="00483196">
      <w:pPr>
        <w:pStyle w:val="ListParagraph"/>
        <w:numPr>
          <w:ilvl w:val="0"/>
          <w:numId w:val="11"/>
        </w:numPr>
      </w:pPr>
      <w:r>
        <w:t>September; and</w:t>
      </w:r>
    </w:p>
    <w:p w:rsidR="006B21F0" w:rsidRDefault="006B21F0" w:rsidP="00483196">
      <w:pPr>
        <w:pStyle w:val="ListParagraph"/>
        <w:numPr>
          <w:ilvl w:val="0"/>
          <w:numId w:val="11"/>
        </w:numPr>
      </w:pPr>
      <w:r>
        <w:t>November.</w:t>
      </w:r>
    </w:p>
    <w:p w:rsidR="006B21F0" w:rsidRPr="00AB251B" w:rsidRDefault="006B21F0" w:rsidP="0036015E">
      <w:r>
        <w:t xml:space="preserve">Meeting dates will be agreed in advance. This will be co-ordinated by Central Office who will circulate preferred dates to the Committee after consulting the Chair. </w:t>
      </w:r>
    </w:p>
    <w:p w:rsidR="006B21F0" w:rsidRPr="001514C7" w:rsidRDefault="006B21F0" w:rsidP="00483196">
      <w:pPr>
        <w:pStyle w:val="Heading2"/>
      </w:pPr>
      <w:r w:rsidRPr="001514C7">
        <w:t>Meeting venue</w:t>
      </w:r>
    </w:p>
    <w:p w:rsidR="006B21F0" w:rsidRDefault="006B21F0" w:rsidP="0036015E">
      <w:r>
        <w:t xml:space="preserve">Meetings will take place in </w:t>
      </w:r>
      <w:smartTag w:uri="urn:schemas-microsoft-com:office:smarttags" w:element="City">
        <w:r>
          <w:t>London</w:t>
        </w:r>
      </w:smartTag>
      <w:r>
        <w:t xml:space="preserve"> at the FLIP offices, </w:t>
      </w:r>
      <w:smartTag w:uri="urn:schemas-microsoft-com:office:smarttags" w:element="address">
        <w:smartTag w:uri="urn:schemas-microsoft-com:office:smarttags" w:element="Street">
          <w:r>
            <w:t>Neal Street</w:t>
          </w:r>
        </w:smartTag>
      </w:smartTag>
      <w:r>
        <w:t xml:space="preserve">, </w:t>
      </w:r>
      <w:smartTag w:uri="urn:schemas-microsoft-com:office:smarttags" w:element="place">
        <w:r>
          <w:t>Covent Garden</w:t>
        </w:r>
      </w:smartTag>
      <w:r>
        <w:t xml:space="preserve">, or any other venue that may be decided from time to time.  If a member is unable to travel to </w:t>
      </w:r>
      <w:smartTag w:uri="urn:schemas-microsoft-com:office:smarttags" w:element="place">
        <w:smartTag w:uri="urn:schemas-microsoft-com:office:smarttags" w:element="City">
          <w:r>
            <w:t>London</w:t>
          </w:r>
        </w:smartTag>
      </w:smartTag>
      <w:r>
        <w:t xml:space="preserve"> for a meeting, arrangements can be made for that member to join the meeting by video or telephone conference link.</w:t>
      </w:r>
    </w:p>
    <w:p w:rsidR="006B21F0" w:rsidRPr="001514C7" w:rsidRDefault="006B21F0" w:rsidP="00483196">
      <w:pPr>
        <w:pStyle w:val="Heading2"/>
      </w:pPr>
      <w:r w:rsidRPr="001514C7">
        <w:lastRenderedPageBreak/>
        <w:t>Agenda</w:t>
      </w:r>
    </w:p>
    <w:p w:rsidR="006B21F0" w:rsidRDefault="006B21F0" w:rsidP="0036015E">
      <w:r>
        <w:t>The Chair will aim to  prepare and circulate the agenda at least 7 days before the meeting, using the Resolution agenda template.</w:t>
      </w:r>
    </w:p>
    <w:p w:rsidR="006B21F0" w:rsidRPr="001514C7" w:rsidRDefault="006B21F0" w:rsidP="00483196">
      <w:pPr>
        <w:pStyle w:val="Heading2"/>
      </w:pPr>
      <w:r w:rsidRPr="001514C7">
        <w:t>Minutes</w:t>
      </w:r>
    </w:p>
    <w:p w:rsidR="006B21F0" w:rsidRDefault="006B21F0" w:rsidP="0036015E">
      <w:r>
        <w:t>Detailed Minutes and a list of Action Points will be taken by the Secretary at the meeting (or by another nominated member in the event that the Secretary is absent from any meeting).  The Secretary will aim to circulate the minutes within 7 days of the meeting, using the minutes template.</w:t>
      </w:r>
    </w:p>
    <w:p w:rsidR="006B21F0" w:rsidRDefault="006B21F0" w:rsidP="0036015E">
      <w:r>
        <w:t>The Secretary (or other minute-taker) will provide the Minutes to the Committee, Central Office and the NC member responsible for reviewing committee minutes.</w:t>
      </w:r>
    </w:p>
    <w:p w:rsidR="006B21F0" w:rsidRDefault="006B21F0" w:rsidP="0036015E">
      <w:r>
        <w:t xml:space="preserve">The open Minutes will be made available online.  </w:t>
      </w:r>
    </w:p>
    <w:p w:rsidR="006B21F0" w:rsidRPr="001514C7" w:rsidRDefault="006B21F0" w:rsidP="00483196">
      <w:pPr>
        <w:pStyle w:val="Heading2"/>
      </w:pPr>
      <w:r w:rsidRPr="001514C7">
        <w:t>Communication between meetings</w:t>
      </w:r>
    </w:p>
    <w:p w:rsidR="006B21F0" w:rsidRDefault="006B21F0" w:rsidP="0036015E">
      <w:r>
        <w:t xml:space="preserve">It is expected that the Committee will speak by telephone conference call at least once between meetings and more frequently as and when required. </w:t>
      </w:r>
    </w:p>
    <w:p w:rsidR="006B21F0" w:rsidRDefault="006B21F0" w:rsidP="001514C7">
      <w:pPr>
        <w:pStyle w:val="Heading1"/>
      </w:pPr>
      <w:r>
        <w:t>Forum</w:t>
      </w:r>
    </w:p>
    <w:p w:rsidR="006B21F0" w:rsidRDefault="006B21F0" w:rsidP="0036015E">
      <w:r>
        <w:t xml:space="preserve">It is expected that there will be a half day YRes forum once a year in </w:t>
      </w:r>
      <w:smartTag w:uri="urn:schemas-microsoft-com:office:smarttags" w:element="place">
        <w:smartTag w:uri="urn:schemas-microsoft-com:office:smarttags" w:element="City">
          <w:r>
            <w:t>London</w:t>
          </w:r>
        </w:smartTag>
      </w:smartTag>
      <w:r>
        <w:t>, which will be held in or around October.</w:t>
      </w:r>
    </w:p>
    <w:p w:rsidR="006B21F0" w:rsidRDefault="006B21F0" w:rsidP="0036015E">
      <w:r>
        <w:t>All Regional YRes Chairs and YRes representatives from all subject committees and working parties will be invited to attend.</w:t>
      </w:r>
    </w:p>
    <w:p w:rsidR="006B21F0" w:rsidRDefault="006B21F0" w:rsidP="0036015E">
      <w:r>
        <w:t>The Forum will be an opportunity for YRes representatives attending to shape the aims and direction of the Committee for the year ahead, to ensure that any of their regional concerns or difficulties are addressed and to gather skills to take back to their committees to ensure good governance and best practice in the running of their YRes region.</w:t>
      </w:r>
    </w:p>
    <w:p w:rsidR="006B21F0" w:rsidRDefault="006B21F0" w:rsidP="008C4257">
      <w:pPr>
        <w:pStyle w:val="Heading1"/>
      </w:pPr>
      <w:r>
        <w:t>REPORTING</w:t>
      </w:r>
    </w:p>
    <w:p w:rsidR="006B21F0" w:rsidRDefault="006B21F0" w:rsidP="0036015E">
      <w:r>
        <w:t>The Committee will report to Central Office and the National Committee.  The Chair will be responsible for this, save for circulation of the Minutes which will be the responsibility of the Secretary, as detailed above.</w:t>
      </w:r>
    </w:p>
    <w:p w:rsidR="006B21F0" w:rsidRPr="00E901DB" w:rsidRDefault="006B21F0" w:rsidP="00E901DB">
      <w:pPr>
        <w:pStyle w:val="Heading1"/>
      </w:pPr>
      <w:r>
        <w:t>DELIVERABLES for the year ahead</w:t>
      </w:r>
    </w:p>
    <w:p w:rsidR="006B21F0" w:rsidRDefault="006B21F0" w:rsidP="0036015E">
      <w:r>
        <w:t>The aims of the Committee for 2016 are:</w:t>
      </w:r>
    </w:p>
    <w:p w:rsidR="006B21F0" w:rsidRDefault="006B21F0" w:rsidP="00483196">
      <w:pPr>
        <w:pStyle w:val="ListParagraph"/>
        <w:numPr>
          <w:ilvl w:val="0"/>
          <w:numId w:val="11"/>
        </w:numPr>
      </w:pPr>
      <w:r>
        <w:t>Develop from a working party to a committee;</w:t>
      </w:r>
    </w:p>
    <w:p w:rsidR="006B21F0" w:rsidRDefault="006B21F0" w:rsidP="00483196">
      <w:pPr>
        <w:pStyle w:val="ListParagraph"/>
        <w:numPr>
          <w:ilvl w:val="0"/>
          <w:numId w:val="11"/>
        </w:numPr>
      </w:pPr>
      <w:r>
        <w:t>Produce a YRes "</w:t>
      </w:r>
      <w:proofErr w:type="spellStart"/>
      <w:r>
        <w:t>start up</w:t>
      </w:r>
      <w:proofErr w:type="spellEnd"/>
      <w:r>
        <w:t>" pack;</w:t>
      </w:r>
    </w:p>
    <w:p w:rsidR="006B21F0" w:rsidRDefault="006B21F0" w:rsidP="00483196">
      <w:pPr>
        <w:pStyle w:val="ListParagraph"/>
        <w:numPr>
          <w:ilvl w:val="0"/>
          <w:numId w:val="11"/>
        </w:numPr>
      </w:pPr>
      <w:r>
        <w:t xml:space="preserve">Increase YRes communications nationally, including a Twitter account; </w:t>
      </w:r>
    </w:p>
    <w:p w:rsidR="006B21F0" w:rsidRDefault="006B21F0" w:rsidP="00483196">
      <w:pPr>
        <w:pStyle w:val="ListParagraph"/>
        <w:numPr>
          <w:ilvl w:val="0"/>
          <w:numId w:val="11"/>
        </w:numPr>
      </w:pPr>
      <w:r>
        <w:t>Review YRes website text; and</w:t>
      </w:r>
    </w:p>
    <w:p w:rsidR="006B21F0" w:rsidRDefault="006B21F0" w:rsidP="00483196">
      <w:pPr>
        <w:pStyle w:val="ListParagraph"/>
        <w:numPr>
          <w:ilvl w:val="0"/>
          <w:numId w:val="11"/>
        </w:numPr>
      </w:pPr>
      <w:r>
        <w:t>Review and reform (if appropriate) financial support and management of regional YRes committees.</w:t>
      </w:r>
    </w:p>
    <w:p w:rsidR="00282C24" w:rsidRDefault="00282C24" w:rsidP="00282C24">
      <w:pPr>
        <w:pStyle w:val="ListParagraph"/>
        <w:ind w:left="360"/>
      </w:pPr>
      <w:bookmarkStart w:id="0" w:name="_GoBack"/>
      <w:bookmarkEnd w:id="0"/>
    </w:p>
    <w:p w:rsidR="006B21F0" w:rsidRPr="0036332A" w:rsidRDefault="006B21F0" w:rsidP="00483196">
      <w:pPr>
        <w:pStyle w:val="Heading2"/>
      </w:pPr>
      <w:r w:rsidRPr="0036332A">
        <w:lastRenderedPageBreak/>
        <w:t>Review</w:t>
      </w:r>
    </w:p>
    <w:p w:rsidR="006B21F0" w:rsidRDefault="006B21F0" w:rsidP="0036015E">
      <w:r>
        <w:t xml:space="preserve">It is intended that the aims of the Committee for the year ahead shall be reviewed by the committee every February.  The 12 month aims will then be reported back to NC and Central Office by the Chairperson/NC representative. </w:t>
      </w:r>
    </w:p>
    <w:p w:rsidR="006B21F0" w:rsidRDefault="006B21F0" w:rsidP="008C4257">
      <w:pPr>
        <w:pStyle w:val="Heading1"/>
      </w:pPr>
      <w:r>
        <w:t>REVIEW of terms of reference</w:t>
      </w:r>
    </w:p>
    <w:p w:rsidR="006B21F0" w:rsidRPr="0022647B" w:rsidRDefault="006B21F0" w:rsidP="0036015E">
      <w:r>
        <w:t xml:space="preserve">It is intended that this document shall be reviewed annually at the February committee meeting.  The next review date will be February 2017. </w:t>
      </w:r>
    </w:p>
    <w:sectPr w:rsidR="006B21F0" w:rsidRPr="0022647B" w:rsidSect="0022647B">
      <w:headerReference w:type="even" r:id="rId15"/>
      <w:headerReference w:type="default" r:id="rId16"/>
      <w:headerReference w:type="first" r:id="rId17"/>
      <w:pgSz w:w="11909" w:h="16834" w:code="9"/>
      <w:pgMar w:top="1440" w:right="1419" w:bottom="1440" w:left="1418" w:header="284" w:footer="720" w:gutter="0"/>
      <w:cols w:space="720"/>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1F0" w:rsidRDefault="006B21F0" w:rsidP="00820754">
      <w:pPr>
        <w:spacing w:before="0" w:after="0" w:line="240" w:lineRule="auto"/>
      </w:pPr>
      <w:r>
        <w:separator/>
      </w:r>
    </w:p>
  </w:endnote>
  <w:endnote w:type="continuationSeparator" w:id="0">
    <w:p w:rsidR="006B21F0" w:rsidRDefault="006B21F0" w:rsidP="0082075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F0" w:rsidRDefault="006B21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F0" w:rsidRPr="00820754" w:rsidRDefault="006B21F0" w:rsidP="00820754">
    <w:pPr>
      <w:pStyle w:val="Footer"/>
      <w:jc w:val="right"/>
      <w:rPr>
        <w:sz w:val="16"/>
        <w:szCs w:val="16"/>
      </w:rPr>
    </w:pPr>
    <w:r>
      <w:rPr>
        <w:sz w:val="16"/>
        <w:szCs w:val="16"/>
      </w:rPr>
      <w:t>National YRes Committee – Terms of Reference – DRAFT</w:t>
    </w:r>
    <w:r>
      <w:rPr>
        <w:sz w:val="16"/>
        <w:szCs w:val="16"/>
      </w:rPr>
      <w:tab/>
    </w:r>
    <w:r>
      <w:rPr>
        <w:sz w:val="16"/>
        <w:szCs w:val="16"/>
      </w:rPr>
      <w:tab/>
    </w:r>
    <w:r w:rsidRPr="00820754">
      <w:rPr>
        <w:sz w:val="16"/>
        <w:szCs w:val="16"/>
      </w:rPr>
      <w:t xml:space="preserve">Page </w:t>
    </w:r>
    <w:r w:rsidRPr="00820754">
      <w:rPr>
        <w:b/>
        <w:bCs/>
        <w:sz w:val="16"/>
        <w:szCs w:val="16"/>
      </w:rPr>
      <w:fldChar w:fldCharType="begin"/>
    </w:r>
    <w:r w:rsidRPr="00820754">
      <w:rPr>
        <w:b/>
        <w:bCs/>
        <w:sz w:val="16"/>
        <w:szCs w:val="16"/>
      </w:rPr>
      <w:instrText xml:space="preserve"> PAGE </w:instrText>
    </w:r>
    <w:r w:rsidRPr="00820754">
      <w:rPr>
        <w:b/>
        <w:bCs/>
        <w:sz w:val="16"/>
        <w:szCs w:val="16"/>
      </w:rPr>
      <w:fldChar w:fldCharType="separate"/>
    </w:r>
    <w:r w:rsidR="00D77135">
      <w:rPr>
        <w:b/>
        <w:bCs/>
        <w:noProof/>
        <w:sz w:val="16"/>
        <w:szCs w:val="16"/>
      </w:rPr>
      <w:t>6</w:t>
    </w:r>
    <w:r w:rsidRPr="00820754">
      <w:rPr>
        <w:b/>
        <w:bCs/>
        <w:sz w:val="16"/>
        <w:szCs w:val="16"/>
      </w:rPr>
      <w:fldChar w:fldCharType="end"/>
    </w:r>
    <w:r w:rsidRPr="00820754">
      <w:rPr>
        <w:sz w:val="16"/>
        <w:szCs w:val="16"/>
      </w:rPr>
      <w:t xml:space="preserve"> of </w:t>
    </w:r>
    <w:r w:rsidRPr="00820754">
      <w:rPr>
        <w:b/>
        <w:bCs/>
        <w:sz w:val="16"/>
        <w:szCs w:val="16"/>
      </w:rPr>
      <w:fldChar w:fldCharType="begin"/>
    </w:r>
    <w:r w:rsidRPr="00820754">
      <w:rPr>
        <w:b/>
        <w:bCs/>
        <w:sz w:val="16"/>
        <w:szCs w:val="16"/>
      </w:rPr>
      <w:instrText xml:space="preserve"> NUMPAGES  </w:instrText>
    </w:r>
    <w:r w:rsidRPr="00820754">
      <w:rPr>
        <w:b/>
        <w:bCs/>
        <w:sz w:val="16"/>
        <w:szCs w:val="16"/>
      </w:rPr>
      <w:fldChar w:fldCharType="separate"/>
    </w:r>
    <w:r w:rsidR="00D77135">
      <w:rPr>
        <w:b/>
        <w:bCs/>
        <w:noProof/>
        <w:sz w:val="16"/>
        <w:szCs w:val="16"/>
      </w:rPr>
      <w:t>6</w:t>
    </w:r>
    <w:r w:rsidRPr="00820754">
      <w:rPr>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F0" w:rsidRDefault="006B2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1F0" w:rsidRDefault="006B21F0" w:rsidP="00820754">
      <w:pPr>
        <w:spacing w:before="0" w:after="0" w:line="240" w:lineRule="auto"/>
      </w:pPr>
      <w:r>
        <w:separator/>
      </w:r>
    </w:p>
  </w:footnote>
  <w:footnote w:type="continuationSeparator" w:id="0">
    <w:p w:rsidR="006B21F0" w:rsidRDefault="006B21F0" w:rsidP="0082075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F0" w:rsidRDefault="006B21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F0" w:rsidRDefault="00D77135" w:rsidP="00507A8E">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9.25pt;height:34.5pt;visibility:visible">
          <v:imagedata r:id="rId1" o:tit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F0" w:rsidRDefault="006B21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F0" w:rsidRDefault="006B21F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F0" w:rsidRPr="0022647B" w:rsidRDefault="006B21F0" w:rsidP="0022647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F0" w:rsidRDefault="006B21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523"/>
    <w:multiLevelType w:val="hybridMultilevel"/>
    <w:tmpl w:val="5A668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3DA6B7A"/>
    <w:multiLevelType w:val="hybridMultilevel"/>
    <w:tmpl w:val="01547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F15F02"/>
    <w:multiLevelType w:val="hybridMultilevel"/>
    <w:tmpl w:val="23D872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CEB3818"/>
    <w:multiLevelType w:val="hybridMultilevel"/>
    <w:tmpl w:val="4B22C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3965B9"/>
    <w:multiLevelType w:val="hybridMultilevel"/>
    <w:tmpl w:val="6B1CA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316630"/>
    <w:multiLevelType w:val="hybridMultilevel"/>
    <w:tmpl w:val="21A66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B038B9"/>
    <w:multiLevelType w:val="hybridMultilevel"/>
    <w:tmpl w:val="AEE29A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F6B7295"/>
    <w:multiLevelType w:val="hybridMultilevel"/>
    <w:tmpl w:val="2810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0D341C"/>
    <w:multiLevelType w:val="hybridMultilevel"/>
    <w:tmpl w:val="A4A27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1920A0A"/>
    <w:multiLevelType w:val="hybridMultilevel"/>
    <w:tmpl w:val="A742FD9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nsid w:val="246902DB"/>
    <w:multiLevelType w:val="hybridMultilevel"/>
    <w:tmpl w:val="90C45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7F82000"/>
    <w:multiLevelType w:val="hybridMultilevel"/>
    <w:tmpl w:val="B7305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AED7FEB"/>
    <w:multiLevelType w:val="hybridMultilevel"/>
    <w:tmpl w:val="6D0A7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BC022F4"/>
    <w:multiLevelType w:val="hybridMultilevel"/>
    <w:tmpl w:val="34121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5746E43"/>
    <w:multiLevelType w:val="hybridMultilevel"/>
    <w:tmpl w:val="A21CB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5A542E6"/>
    <w:multiLevelType w:val="hybridMultilevel"/>
    <w:tmpl w:val="673E3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8763A28"/>
    <w:multiLevelType w:val="hybridMultilevel"/>
    <w:tmpl w:val="9B0EE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9313D24"/>
    <w:multiLevelType w:val="hybridMultilevel"/>
    <w:tmpl w:val="93FA5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B2A7731"/>
    <w:multiLevelType w:val="hybridMultilevel"/>
    <w:tmpl w:val="EC588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C473975"/>
    <w:multiLevelType w:val="hybridMultilevel"/>
    <w:tmpl w:val="DDB64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8DB4E8D"/>
    <w:multiLevelType w:val="hybridMultilevel"/>
    <w:tmpl w:val="6DE6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9601CE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49FB72E6"/>
    <w:multiLevelType w:val="hybridMultilevel"/>
    <w:tmpl w:val="43184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63D1D42"/>
    <w:multiLevelType w:val="hybridMultilevel"/>
    <w:tmpl w:val="2D1E4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E494DE7"/>
    <w:multiLevelType w:val="hybridMultilevel"/>
    <w:tmpl w:val="9C20F6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A005C18"/>
    <w:multiLevelType w:val="hybridMultilevel"/>
    <w:tmpl w:val="93FCA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B2F2CC4"/>
    <w:multiLevelType w:val="hybridMultilevel"/>
    <w:tmpl w:val="401272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F0F6CE7"/>
    <w:multiLevelType w:val="hybridMultilevel"/>
    <w:tmpl w:val="38462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0B9488A"/>
    <w:multiLevelType w:val="hybridMultilevel"/>
    <w:tmpl w:val="2F3A0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6E51118"/>
    <w:multiLevelType w:val="multilevel"/>
    <w:tmpl w:val="E14E06DA"/>
    <w:lvl w:ilvl="0">
      <w:start w:val="1"/>
      <w:numFmt w:val="decimal"/>
      <w:pStyle w:val="MRLMA1"/>
      <w:lvlText w:val="%1"/>
      <w:lvlJc w:val="left"/>
      <w:pPr>
        <w:tabs>
          <w:tab w:val="num" w:pos="720"/>
        </w:tabs>
        <w:ind w:left="720" w:hanging="720"/>
      </w:pPr>
      <w:rPr>
        <w:rFonts w:cs="Times New Roman"/>
        <w:b w:val="0"/>
        <w:i w:val="0"/>
        <w:caps w:val="0"/>
        <w:strike w:val="0"/>
        <w:dstrike w:val="0"/>
        <w:outline w:val="0"/>
        <w:shadow w:val="0"/>
        <w:emboss w:val="0"/>
        <w:imprint w:val="0"/>
        <w:vanish w:val="0"/>
        <w:color w:val="auto"/>
        <w:sz w:val="22"/>
        <w:szCs w:val="22"/>
        <w:u w:val="none"/>
        <w:effect w:val="none"/>
        <w:vertAlign w:val="base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outline w:val="0"/>
        <w:shadow w:val="0"/>
        <w:emboss w:val="0"/>
        <w:imprint w:val="0"/>
        <w:vanish w:val="0"/>
        <w:color w:val="auto"/>
        <w:sz w:val="22"/>
        <w:szCs w:val="22"/>
        <w:u w:val="none"/>
        <w:effect w:val="none"/>
        <w:vertAlign w:val="baseline"/>
      </w:rPr>
    </w:lvl>
    <w:lvl w:ilvl="4">
      <w:start w:val="1"/>
      <w:numFmt w:val="decimal"/>
      <w:pStyle w:val="MRLMA5"/>
      <w:lvlText w:val="%5)"/>
      <w:lvlJc w:val="left"/>
      <w:pPr>
        <w:tabs>
          <w:tab w:val="num" w:pos="3600"/>
        </w:tabs>
        <w:ind w:left="3600" w:hanging="720"/>
      </w:pPr>
      <w:rPr>
        <w:rFonts w:cs="Times New Roman"/>
        <w:b w:val="0"/>
        <w:i w:val="0"/>
        <w:strike w:val="0"/>
        <w:dstrike w:val="0"/>
        <w:sz w:val="22"/>
        <w:szCs w:val="22"/>
        <w:u w:val="none"/>
        <w:effect w:val="none"/>
      </w:rPr>
    </w:lvl>
    <w:lvl w:ilvl="5">
      <w:start w:val="1"/>
      <w:numFmt w:val="lowerLetter"/>
      <w:pStyle w:val="MRLMA6"/>
      <w:lvlText w:val="%6)"/>
      <w:lvlJc w:val="left"/>
      <w:pPr>
        <w:tabs>
          <w:tab w:val="num" w:pos="4320"/>
        </w:tabs>
        <w:ind w:left="4320" w:hanging="720"/>
      </w:pPr>
      <w:rPr>
        <w:rFonts w:cs="Times New Roman"/>
        <w:b w:val="0"/>
        <w:i w:val="0"/>
        <w:strike w:val="0"/>
        <w:dstrike w:val="0"/>
        <w:sz w:val="22"/>
        <w:szCs w:val="22"/>
        <w:u w:val="none"/>
        <w:effect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30">
    <w:nsid w:val="78C619A9"/>
    <w:multiLevelType w:val="hybridMultilevel"/>
    <w:tmpl w:val="2A6AB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D736E3B"/>
    <w:multiLevelType w:val="hybridMultilevel"/>
    <w:tmpl w:val="5A6C7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EDD47B8"/>
    <w:multiLevelType w:val="hybridMultilevel"/>
    <w:tmpl w:val="29CCD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FB64788"/>
    <w:multiLevelType w:val="hybridMultilevel"/>
    <w:tmpl w:val="FF4A8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FDC66DE"/>
    <w:multiLevelType w:val="hybridMultilevel"/>
    <w:tmpl w:val="206E7A7A"/>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num w:numId="1">
    <w:abstractNumId w:val="15"/>
  </w:num>
  <w:num w:numId="2">
    <w:abstractNumId w:val="12"/>
  </w:num>
  <w:num w:numId="3">
    <w:abstractNumId w:val="23"/>
  </w:num>
  <w:num w:numId="4">
    <w:abstractNumId w:val="1"/>
  </w:num>
  <w:num w:numId="5">
    <w:abstractNumId w:val="18"/>
  </w:num>
  <w:num w:numId="6">
    <w:abstractNumId w:val="33"/>
  </w:num>
  <w:num w:numId="7">
    <w:abstractNumId w:val="17"/>
  </w:num>
  <w:num w:numId="8">
    <w:abstractNumId w:val="4"/>
  </w:num>
  <w:num w:numId="9">
    <w:abstractNumId w:val="10"/>
  </w:num>
  <w:num w:numId="10">
    <w:abstractNumId w:val="19"/>
  </w:num>
  <w:num w:numId="11">
    <w:abstractNumId w:val="3"/>
  </w:num>
  <w:num w:numId="12">
    <w:abstractNumId w:val="27"/>
  </w:num>
  <w:num w:numId="13">
    <w:abstractNumId w:val="16"/>
  </w:num>
  <w:num w:numId="14">
    <w:abstractNumId w:val="13"/>
  </w:num>
  <w:num w:numId="15">
    <w:abstractNumId w:val="9"/>
  </w:num>
  <w:num w:numId="16">
    <w:abstractNumId w:val="31"/>
  </w:num>
  <w:num w:numId="17">
    <w:abstractNumId w:val="22"/>
  </w:num>
  <w:num w:numId="18">
    <w:abstractNumId w:val="28"/>
  </w:num>
  <w:num w:numId="19">
    <w:abstractNumId w:val="32"/>
  </w:num>
  <w:num w:numId="20">
    <w:abstractNumId w:val="11"/>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4"/>
  </w:num>
  <w:num w:numId="24">
    <w:abstractNumId w:val="20"/>
  </w:num>
  <w:num w:numId="25">
    <w:abstractNumId w:val="25"/>
  </w:num>
  <w:num w:numId="26">
    <w:abstractNumId w:val="21"/>
  </w:num>
  <w:num w:numId="27">
    <w:abstractNumId w:val="2"/>
  </w:num>
  <w:num w:numId="28">
    <w:abstractNumId w:val="6"/>
  </w:num>
  <w:num w:numId="29">
    <w:abstractNumId w:val="34"/>
  </w:num>
  <w:num w:numId="30">
    <w:abstractNumId w:val="26"/>
  </w:num>
  <w:num w:numId="31">
    <w:abstractNumId w:val="0"/>
  </w:num>
  <w:num w:numId="32">
    <w:abstractNumId w:val="7"/>
  </w:num>
  <w:num w:numId="33">
    <w:abstractNumId w:val="30"/>
  </w:num>
  <w:num w:numId="34">
    <w:abstractNumId w:val="5"/>
  </w:num>
  <w:num w:numId="35">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7BB7"/>
    <w:rsid w:val="00000F83"/>
    <w:rsid w:val="00002F81"/>
    <w:rsid w:val="00015F81"/>
    <w:rsid w:val="00025B7A"/>
    <w:rsid w:val="000260FD"/>
    <w:rsid w:val="00026C75"/>
    <w:rsid w:val="0002721A"/>
    <w:rsid w:val="00072155"/>
    <w:rsid w:val="00075215"/>
    <w:rsid w:val="00077F2B"/>
    <w:rsid w:val="00082088"/>
    <w:rsid w:val="00082809"/>
    <w:rsid w:val="0008738A"/>
    <w:rsid w:val="00097966"/>
    <w:rsid w:val="000A1B43"/>
    <w:rsid w:val="000B0E34"/>
    <w:rsid w:val="000B4A3A"/>
    <w:rsid w:val="000C61B4"/>
    <w:rsid w:val="000E349F"/>
    <w:rsid w:val="000E3A8A"/>
    <w:rsid w:val="000E4443"/>
    <w:rsid w:val="001010B5"/>
    <w:rsid w:val="00110FC9"/>
    <w:rsid w:val="00115C82"/>
    <w:rsid w:val="00120017"/>
    <w:rsid w:val="0012050A"/>
    <w:rsid w:val="001514C7"/>
    <w:rsid w:val="00152C12"/>
    <w:rsid w:val="001776E3"/>
    <w:rsid w:val="001969D6"/>
    <w:rsid w:val="001B0B7E"/>
    <w:rsid w:val="001E4C65"/>
    <w:rsid w:val="001F1E7D"/>
    <w:rsid w:val="002005DD"/>
    <w:rsid w:val="00207ABF"/>
    <w:rsid w:val="00213209"/>
    <w:rsid w:val="0022647B"/>
    <w:rsid w:val="00240D2F"/>
    <w:rsid w:val="00245B28"/>
    <w:rsid w:val="00245FF7"/>
    <w:rsid w:val="00247F9C"/>
    <w:rsid w:val="00255662"/>
    <w:rsid w:val="002557F1"/>
    <w:rsid w:val="00272D53"/>
    <w:rsid w:val="002750B5"/>
    <w:rsid w:val="0027637B"/>
    <w:rsid w:val="00282C24"/>
    <w:rsid w:val="00282C7F"/>
    <w:rsid w:val="00286D0C"/>
    <w:rsid w:val="002A6ECB"/>
    <w:rsid w:val="002A78E4"/>
    <w:rsid w:val="002C03B8"/>
    <w:rsid w:val="002E1DA5"/>
    <w:rsid w:val="002E5FE4"/>
    <w:rsid w:val="002F1601"/>
    <w:rsid w:val="002F300B"/>
    <w:rsid w:val="00306C24"/>
    <w:rsid w:val="00310B8B"/>
    <w:rsid w:val="003163A7"/>
    <w:rsid w:val="00341C12"/>
    <w:rsid w:val="0036015E"/>
    <w:rsid w:val="0036332A"/>
    <w:rsid w:val="00366C3C"/>
    <w:rsid w:val="003728B4"/>
    <w:rsid w:val="0038390F"/>
    <w:rsid w:val="00390DEE"/>
    <w:rsid w:val="003924E6"/>
    <w:rsid w:val="0039371D"/>
    <w:rsid w:val="003A0038"/>
    <w:rsid w:val="003B2CFB"/>
    <w:rsid w:val="003B711C"/>
    <w:rsid w:val="003B779C"/>
    <w:rsid w:val="003C1F39"/>
    <w:rsid w:val="003C44BA"/>
    <w:rsid w:val="003D1B7E"/>
    <w:rsid w:val="003E10F6"/>
    <w:rsid w:val="003E3013"/>
    <w:rsid w:val="003E5401"/>
    <w:rsid w:val="004004C4"/>
    <w:rsid w:val="0041602B"/>
    <w:rsid w:val="0042030F"/>
    <w:rsid w:val="00420CD3"/>
    <w:rsid w:val="0043637D"/>
    <w:rsid w:val="00437DDA"/>
    <w:rsid w:val="00446610"/>
    <w:rsid w:val="00446769"/>
    <w:rsid w:val="00453AD5"/>
    <w:rsid w:val="0047428F"/>
    <w:rsid w:val="00483196"/>
    <w:rsid w:val="004915B9"/>
    <w:rsid w:val="004A486B"/>
    <w:rsid w:val="004A6233"/>
    <w:rsid w:val="004C4CFE"/>
    <w:rsid w:val="004D2D21"/>
    <w:rsid w:val="004D4CB7"/>
    <w:rsid w:val="004E29E2"/>
    <w:rsid w:val="004E2ACB"/>
    <w:rsid w:val="0050608D"/>
    <w:rsid w:val="00507A8E"/>
    <w:rsid w:val="005208ED"/>
    <w:rsid w:val="00543F91"/>
    <w:rsid w:val="005611CD"/>
    <w:rsid w:val="00565655"/>
    <w:rsid w:val="005822EC"/>
    <w:rsid w:val="00584386"/>
    <w:rsid w:val="00597619"/>
    <w:rsid w:val="005A6A7A"/>
    <w:rsid w:val="005B5EAA"/>
    <w:rsid w:val="005C6C90"/>
    <w:rsid w:val="005F3AFF"/>
    <w:rsid w:val="006043F0"/>
    <w:rsid w:val="00615A2B"/>
    <w:rsid w:val="00622D4F"/>
    <w:rsid w:val="0064074D"/>
    <w:rsid w:val="00643AF7"/>
    <w:rsid w:val="006643A4"/>
    <w:rsid w:val="00671DC9"/>
    <w:rsid w:val="00677E1A"/>
    <w:rsid w:val="006842C5"/>
    <w:rsid w:val="00695D0C"/>
    <w:rsid w:val="006B21F0"/>
    <w:rsid w:val="006B387B"/>
    <w:rsid w:val="006C0747"/>
    <w:rsid w:val="006E1404"/>
    <w:rsid w:val="006E5866"/>
    <w:rsid w:val="006F1201"/>
    <w:rsid w:val="006F421C"/>
    <w:rsid w:val="00715FD0"/>
    <w:rsid w:val="007221E8"/>
    <w:rsid w:val="00722B2B"/>
    <w:rsid w:val="00725EBA"/>
    <w:rsid w:val="00731C7B"/>
    <w:rsid w:val="00732FC0"/>
    <w:rsid w:val="007335A6"/>
    <w:rsid w:val="0074691C"/>
    <w:rsid w:val="00757545"/>
    <w:rsid w:val="00770BE5"/>
    <w:rsid w:val="007941CC"/>
    <w:rsid w:val="00794CAE"/>
    <w:rsid w:val="007A5B38"/>
    <w:rsid w:val="007B035E"/>
    <w:rsid w:val="007C2605"/>
    <w:rsid w:val="007C314C"/>
    <w:rsid w:val="0080141D"/>
    <w:rsid w:val="008117B1"/>
    <w:rsid w:val="00814C8B"/>
    <w:rsid w:val="00815453"/>
    <w:rsid w:val="00816FC8"/>
    <w:rsid w:val="00820754"/>
    <w:rsid w:val="00827DB5"/>
    <w:rsid w:val="00834EAF"/>
    <w:rsid w:val="00837830"/>
    <w:rsid w:val="00844105"/>
    <w:rsid w:val="008525E7"/>
    <w:rsid w:val="00853DA9"/>
    <w:rsid w:val="00860EE6"/>
    <w:rsid w:val="008A003D"/>
    <w:rsid w:val="008A4325"/>
    <w:rsid w:val="008B382F"/>
    <w:rsid w:val="008B59B3"/>
    <w:rsid w:val="008C4257"/>
    <w:rsid w:val="008C68F4"/>
    <w:rsid w:val="008C69F3"/>
    <w:rsid w:val="008D2703"/>
    <w:rsid w:val="008F46F8"/>
    <w:rsid w:val="00901FD3"/>
    <w:rsid w:val="00910D9E"/>
    <w:rsid w:val="00920B3A"/>
    <w:rsid w:val="00921525"/>
    <w:rsid w:val="00927190"/>
    <w:rsid w:val="00933A77"/>
    <w:rsid w:val="009621CF"/>
    <w:rsid w:val="00972ACB"/>
    <w:rsid w:val="0098495B"/>
    <w:rsid w:val="009A060A"/>
    <w:rsid w:val="009A484A"/>
    <w:rsid w:val="009C322A"/>
    <w:rsid w:val="009C45E4"/>
    <w:rsid w:val="009F38FA"/>
    <w:rsid w:val="009F3A55"/>
    <w:rsid w:val="00A07E4F"/>
    <w:rsid w:val="00A15378"/>
    <w:rsid w:val="00A50405"/>
    <w:rsid w:val="00A54BD5"/>
    <w:rsid w:val="00A66B93"/>
    <w:rsid w:val="00A747F7"/>
    <w:rsid w:val="00AA1C31"/>
    <w:rsid w:val="00AB251B"/>
    <w:rsid w:val="00AB654B"/>
    <w:rsid w:val="00AC2D2B"/>
    <w:rsid w:val="00AD06CF"/>
    <w:rsid w:val="00AD0E94"/>
    <w:rsid w:val="00AE1639"/>
    <w:rsid w:val="00AF68B0"/>
    <w:rsid w:val="00B12A08"/>
    <w:rsid w:val="00B179E0"/>
    <w:rsid w:val="00B205A0"/>
    <w:rsid w:val="00B2234C"/>
    <w:rsid w:val="00B2691C"/>
    <w:rsid w:val="00B277C8"/>
    <w:rsid w:val="00B34BF7"/>
    <w:rsid w:val="00B42C24"/>
    <w:rsid w:val="00B4525D"/>
    <w:rsid w:val="00B46E2B"/>
    <w:rsid w:val="00B75C2A"/>
    <w:rsid w:val="00B85804"/>
    <w:rsid w:val="00B9505F"/>
    <w:rsid w:val="00BA1436"/>
    <w:rsid w:val="00BA301B"/>
    <w:rsid w:val="00BC2BAF"/>
    <w:rsid w:val="00BD0AF7"/>
    <w:rsid w:val="00BE307D"/>
    <w:rsid w:val="00BE3E23"/>
    <w:rsid w:val="00BE3FDB"/>
    <w:rsid w:val="00BE532A"/>
    <w:rsid w:val="00C003C9"/>
    <w:rsid w:val="00C03EA2"/>
    <w:rsid w:val="00C04AB1"/>
    <w:rsid w:val="00C056A0"/>
    <w:rsid w:val="00C06867"/>
    <w:rsid w:val="00C0714A"/>
    <w:rsid w:val="00C1290D"/>
    <w:rsid w:val="00C1614E"/>
    <w:rsid w:val="00C17686"/>
    <w:rsid w:val="00C43D65"/>
    <w:rsid w:val="00C52B8F"/>
    <w:rsid w:val="00C54BBA"/>
    <w:rsid w:val="00C73713"/>
    <w:rsid w:val="00C87FA4"/>
    <w:rsid w:val="00C96D2A"/>
    <w:rsid w:val="00CB721D"/>
    <w:rsid w:val="00CC20F7"/>
    <w:rsid w:val="00CC6349"/>
    <w:rsid w:val="00CD2F7F"/>
    <w:rsid w:val="00CD42A9"/>
    <w:rsid w:val="00CD7BB7"/>
    <w:rsid w:val="00CE2D60"/>
    <w:rsid w:val="00D008FD"/>
    <w:rsid w:val="00D0338E"/>
    <w:rsid w:val="00D1366D"/>
    <w:rsid w:val="00D3222A"/>
    <w:rsid w:val="00D32FF6"/>
    <w:rsid w:val="00D43621"/>
    <w:rsid w:val="00D4614B"/>
    <w:rsid w:val="00D61323"/>
    <w:rsid w:val="00D67E28"/>
    <w:rsid w:val="00D71DB7"/>
    <w:rsid w:val="00D77135"/>
    <w:rsid w:val="00D77B14"/>
    <w:rsid w:val="00D9724C"/>
    <w:rsid w:val="00DA5960"/>
    <w:rsid w:val="00DA7B3C"/>
    <w:rsid w:val="00DC1F99"/>
    <w:rsid w:val="00DC54C6"/>
    <w:rsid w:val="00DD2600"/>
    <w:rsid w:val="00DD79D8"/>
    <w:rsid w:val="00DE6E94"/>
    <w:rsid w:val="00DF6643"/>
    <w:rsid w:val="00E0311E"/>
    <w:rsid w:val="00E14893"/>
    <w:rsid w:val="00E15DE5"/>
    <w:rsid w:val="00E20C34"/>
    <w:rsid w:val="00E32ED0"/>
    <w:rsid w:val="00E3693B"/>
    <w:rsid w:val="00E41D83"/>
    <w:rsid w:val="00E50722"/>
    <w:rsid w:val="00E52810"/>
    <w:rsid w:val="00E61EBA"/>
    <w:rsid w:val="00E7333F"/>
    <w:rsid w:val="00E7627E"/>
    <w:rsid w:val="00E901DB"/>
    <w:rsid w:val="00EB2C8B"/>
    <w:rsid w:val="00EB2EB3"/>
    <w:rsid w:val="00EB6423"/>
    <w:rsid w:val="00ED2F20"/>
    <w:rsid w:val="00EE2752"/>
    <w:rsid w:val="00EE4CB3"/>
    <w:rsid w:val="00EE7B28"/>
    <w:rsid w:val="00F01ACB"/>
    <w:rsid w:val="00F036B3"/>
    <w:rsid w:val="00F24F87"/>
    <w:rsid w:val="00F663DC"/>
    <w:rsid w:val="00F6674E"/>
    <w:rsid w:val="00F77773"/>
    <w:rsid w:val="00F80F1A"/>
    <w:rsid w:val="00F96608"/>
    <w:rsid w:val="00FA33CE"/>
    <w:rsid w:val="00FA715A"/>
    <w:rsid w:val="00FB4282"/>
    <w:rsid w:val="00FB6DB6"/>
    <w:rsid w:val="00FD7938"/>
    <w:rsid w:val="00FD7DEB"/>
    <w:rsid w:val="00FF6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96608"/>
    <w:pPr>
      <w:spacing w:before="200" w:after="200" w:line="276" w:lineRule="auto"/>
    </w:pPr>
    <w:rPr>
      <w:sz w:val="20"/>
      <w:szCs w:val="20"/>
      <w:lang w:eastAsia="en-US"/>
    </w:rPr>
  </w:style>
  <w:style w:type="paragraph" w:styleId="Heading1">
    <w:name w:val="heading 1"/>
    <w:basedOn w:val="Normal"/>
    <w:next w:val="Normal"/>
    <w:link w:val="Heading1Char"/>
    <w:autoRedefine/>
    <w:uiPriority w:val="99"/>
    <w:qFormat/>
    <w:rsid w:val="009A060A"/>
    <w:pPr>
      <w:pBdr>
        <w:top w:val="single" w:sz="24" w:space="0" w:color="B10042"/>
        <w:left w:val="single" w:sz="24" w:space="0" w:color="B10042"/>
        <w:bottom w:val="single" w:sz="24" w:space="0" w:color="B10042"/>
        <w:right w:val="single" w:sz="24" w:space="0" w:color="B10042"/>
      </w:pBdr>
      <w:shd w:val="clear" w:color="auto" w:fill="B10042"/>
      <w:spacing w:after="0"/>
      <w:outlineLvl w:val="0"/>
    </w:pPr>
    <w:rPr>
      <w:b/>
      <w:bCs/>
      <w:caps/>
      <w:color w:val="FFFFFF"/>
      <w:spacing w:val="15"/>
      <w:sz w:val="24"/>
      <w:lang w:eastAsia="en-GB"/>
    </w:rPr>
  </w:style>
  <w:style w:type="paragraph" w:styleId="Heading2">
    <w:name w:val="heading 2"/>
    <w:basedOn w:val="Normal"/>
    <w:next w:val="Normal"/>
    <w:link w:val="Heading2Char"/>
    <w:uiPriority w:val="99"/>
    <w:qFormat/>
    <w:rsid w:val="00282C7F"/>
    <w:pPr>
      <w:pBdr>
        <w:top w:val="single" w:sz="24" w:space="0" w:color="847A6C"/>
        <w:left w:val="single" w:sz="24" w:space="0" w:color="847A6C"/>
        <w:bottom w:val="single" w:sz="24" w:space="0" w:color="847A6C"/>
        <w:right w:val="single" w:sz="24" w:space="0" w:color="847A6C"/>
      </w:pBdr>
      <w:shd w:val="clear" w:color="auto" w:fill="847A6C"/>
      <w:spacing w:after="0"/>
      <w:outlineLvl w:val="1"/>
    </w:pPr>
    <w:rPr>
      <w:caps/>
      <w:color w:val="FFFFFF"/>
      <w:spacing w:val="15"/>
      <w:lang w:eastAsia="en-GB"/>
    </w:rPr>
  </w:style>
  <w:style w:type="paragraph" w:styleId="Heading3">
    <w:name w:val="heading 3"/>
    <w:basedOn w:val="Normal"/>
    <w:next w:val="Normal"/>
    <w:link w:val="Heading3Char"/>
    <w:uiPriority w:val="99"/>
    <w:qFormat/>
    <w:rsid w:val="009F38FA"/>
    <w:pPr>
      <w:pBdr>
        <w:top w:val="single" w:sz="6" w:space="2" w:color="847A6C"/>
        <w:left w:val="single" w:sz="6" w:space="2" w:color="847A6C"/>
      </w:pBdr>
      <w:spacing w:before="300" w:after="0"/>
      <w:outlineLvl w:val="2"/>
    </w:pPr>
    <w:rPr>
      <w:caps/>
      <w:spacing w:val="15"/>
      <w:lang w:eastAsia="en-GB"/>
    </w:rPr>
  </w:style>
  <w:style w:type="paragraph" w:styleId="Heading4">
    <w:name w:val="heading 4"/>
    <w:basedOn w:val="Normal"/>
    <w:next w:val="Normal"/>
    <w:link w:val="Heading4Char"/>
    <w:uiPriority w:val="99"/>
    <w:qFormat/>
    <w:rsid w:val="00F96608"/>
    <w:pPr>
      <w:pBdr>
        <w:top w:val="dotted" w:sz="6" w:space="2" w:color="4F81BD"/>
        <w:left w:val="dotted" w:sz="6" w:space="2" w:color="4F81BD"/>
      </w:pBdr>
      <w:spacing w:before="300" w:after="0"/>
      <w:outlineLvl w:val="3"/>
    </w:pPr>
    <w:rPr>
      <w:caps/>
      <w:color w:val="365F91"/>
      <w:spacing w:val="10"/>
      <w:lang w:eastAsia="en-GB"/>
    </w:rPr>
  </w:style>
  <w:style w:type="paragraph" w:styleId="Heading5">
    <w:name w:val="heading 5"/>
    <w:basedOn w:val="Normal"/>
    <w:next w:val="Normal"/>
    <w:link w:val="Heading5Char"/>
    <w:uiPriority w:val="99"/>
    <w:qFormat/>
    <w:rsid w:val="00F96608"/>
    <w:pPr>
      <w:pBdr>
        <w:bottom w:val="single" w:sz="6" w:space="1" w:color="4F81BD"/>
      </w:pBdr>
      <w:spacing w:before="300" w:after="0"/>
      <w:outlineLvl w:val="4"/>
    </w:pPr>
    <w:rPr>
      <w:caps/>
      <w:color w:val="365F91"/>
      <w:spacing w:val="10"/>
      <w:lang w:eastAsia="en-GB"/>
    </w:rPr>
  </w:style>
  <w:style w:type="paragraph" w:styleId="Heading6">
    <w:name w:val="heading 6"/>
    <w:basedOn w:val="Normal"/>
    <w:next w:val="Normal"/>
    <w:link w:val="Heading6Char"/>
    <w:uiPriority w:val="99"/>
    <w:qFormat/>
    <w:rsid w:val="00F96608"/>
    <w:pPr>
      <w:pBdr>
        <w:bottom w:val="dotted" w:sz="6" w:space="1" w:color="4F81BD"/>
      </w:pBdr>
      <w:spacing w:before="300" w:after="0"/>
      <w:outlineLvl w:val="5"/>
    </w:pPr>
    <w:rPr>
      <w:caps/>
      <w:color w:val="365F91"/>
      <w:spacing w:val="10"/>
      <w:lang w:eastAsia="en-GB"/>
    </w:rPr>
  </w:style>
  <w:style w:type="paragraph" w:styleId="Heading7">
    <w:name w:val="heading 7"/>
    <w:basedOn w:val="Normal"/>
    <w:next w:val="Normal"/>
    <w:link w:val="Heading7Char"/>
    <w:uiPriority w:val="99"/>
    <w:qFormat/>
    <w:rsid w:val="00F96608"/>
    <w:pPr>
      <w:spacing w:before="300" w:after="0"/>
      <w:outlineLvl w:val="6"/>
    </w:pPr>
    <w:rPr>
      <w:caps/>
      <w:color w:val="365F91"/>
      <w:spacing w:val="10"/>
      <w:lang w:eastAsia="en-GB"/>
    </w:rPr>
  </w:style>
  <w:style w:type="paragraph" w:styleId="Heading8">
    <w:name w:val="heading 8"/>
    <w:basedOn w:val="Normal"/>
    <w:next w:val="Normal"/>
    <w:link w:val="Heading8Char"/>
    <w:uiPriority w:val="99"/>
    <w:qFormat/>
    <w:rsid w:val="00F96608"/>
    <w:pPr>
      <w:spacing w:before="300" w:after="0"/>
      <w:outlineLvl w:val="7"/>
    </w:pPr>
    <w:rPr>
      <w:caps/>
      <w:spacing w:val="10"/>
      <w:sz w:val="18"/>
      <w:szCs w:val="18"/>
      <w:lang w:eastAsia="en-GB"/>
    </w:rPr>
  </w:style>
  <w:style w:type="paragraph" w:styleId="Heading9">
    <w:name w:val="heading 9"/>
    <w:basedOn w:val="Normal"/>
    <w:next w:val="Normal"/>
    <w:link w:val="Heading9Char"/>
    <w:uiPriority w:val="99"/>
    <w:qFormat/>
    <w:rsid w:val="00F96608"/>
    <w:pPr>
      <w:spacing w:before="300" w:after="0"/>
      <w:outlineLvl w:val="8"/>
    </w:pPr>
    <w:rPr>
      <w:i/>
      <w:caps/>
      <w:spacing w:val="10"/>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060A"/>
    <w:rPr>
      <w:b/>
      <w:caps/>
      <w:color w:val="FFFFFF"/>
      <w:spacing w:val="15"/>
      <w:sz w:val="24"/>
      <w:shd w:val="clear" w:color="auto" w:fill="B10042"/>
    </w:rPr>
  </w:style>
  <w:style w:type="character" w:customStyle="1" w:styleId="Heading2Char">
    <w:name w:val="Heading 2 Char"/>
    <w:basedOn w:val="DefaultParagraphFont"/>
    <w:link w:val="Heading2"/>
    <w:uiPriority w:val="99"/>
    <w:locked/>
    <w:rsid w:val="00282C7F"/>
    <w:rPr>
      <w:caps/>
      <w:color w:val="FFFFFF"/>
      <w:spacing w:val="15"/>
      <w:shd w:val="clear" w:color="auto" w:fill="847A6C"/>
    </w:rPr>
  </w:style>
  <w:style w:type="character" w:customStyle="1" w:styleId="Heading3Char">
    <w:name w:val="Heading 3 Char"/>
    <w:basedOn w:val="DefaultParagraphFont"/>
    <w:link w:val="Heading3"/>
    <w:uiPriority w:val="99"/>
    <w:locked/>
    <w:rsid w:val="009F38FA"/>
    <w:rPr>
      <w:caps/>
      <w:spacing w:val="15"/>
    </w:rPr>
  </w:style>
  <w:style w:type="character" w:customStyle="1" w:styleId="Heading4Char">
    <w:name w:val="Heading 4 Char"/>
    <w:basedOn w:val="DefaultParagraphFont"/>
    <w:link w:val="Heading4"/>
    <w:uiPriority w:val="99"/>
    <w:semiHidden/>
    <w:locked/>
    <w:rsid w:val="00F96608"/>
    <w:rPr>
      <w:caps/>
      <w:color w:val="365F91"/>
      <w:spacing w:val="10"/>
    </w:rPr>
  </w:style>
  <w:style w:type="character" w:customStyle="1" w:styleId="Heading5Char">
    <w:name w:val="Heading 5 Char"/>
    <w:basedOn w:val="DefaultParagraphFont"/>
    <w:link w:val="Heading5"/>
    <w:uiPriority w:val="99"/>
    <w:semiHidden/>
    <w:locked/>
    <w:rsid w:val="00F96608"/>
    <w:rPr>
      <w:caps/>
      <w:color w:val="365F91"/>
      <w:spacing w:val="10"/>
    </w:rPr>
  </w:style>
  <w:style w:type="character" w:customStyle="1" w:styleId="Heading6Char">
    <w:name w:val="Heading 6 Char"/>
    <w:basedOn w:val="DefaultParagraphFont"/>
    <w:link w:val="Heading6"/>
    <w:uiPriority w:val="99"/>
    <w:semiHidden/>
    <w:locked/>
    <w:rsid w:val="00F96608"/>
    <w:rPr>
      <w:caps/>
      <w:color w:val="365F91"/>
      <w:spacing w:val="10"/>
    </w:rPr>
  </w:style>
  <w:style w:type="character" w:customStyle="1" w:styleId="Heading7Char">
    <w:name w:val="Heading 7 Char"/>
    <w:basedOn w:val="DefaultParagraphFont"/>
    <w:link w:val="Heading7"/>
    <w:uiPriority w:val="99"/>
    <w:semiHidden/>
    <w:locked/>
    <w:rsid w:val="00F96608"/>
    <w:rPr>
      <w:caps/>
      <w:color w:val="365F91"/>
      <w:spacing w:val="10"/>
    </w:rPr>
  </w:style>
  <w:style w:type="character" w:customStyle="1" w:styleId="Heading8Char">
    <w:name w:val="Heading 8 Char"/>
    <w:basedOn w:val="DefaultParagraphFont"/>
    <w:link w:val="Heading8"/>
    <w:uiPriority w:val="99"/>
    <w:semiHidden/>
    <w:locked/>
    <w:rsid w:val="00F96608"/>
    <w:rPr>
      <w:caps/>
      <w:spacing w:val="10"/>
      <w:sz w:val="18"/>
    </w:rPr>
  </w:style>
  <w:style w:type="character" w:customStyle="1" w:styleId="Heading9Char">
    <w:name w:val="Heading 9 Char"/>
    <w:basedOn w:val="DefaultParagraphFont"/>
    <w:link w:val="Heading9"/>
    <w:uiPriority w:val="99"/>
    <w:semiHidden/>
    <w:locked/>
    <w:rsid w:val="00F96608"/>
    <w:rPr>
      <w:i/>
      <w:caps/>
      <w:spacing w:val="10"/>
      <w:sz w:val="18"/>
    </w:rPr>
  </w:style>
  <w:style w:type="paragraph" w:styleId="NoSpacing">
    <w:name w:val="No Spacing"/>
    <w:basedOn w:val="Normal"/>
    <w:link w:val="NoSpacingChar"/>
    <w:autoRedefine/>
    <w:uiPriority w:val="99"/>
    <w:qFormat/>
    <w:rsid w:val="0098495B"/>
    <w:pPr>
      <w:spacing w:before="0" w:after="0" w:line="240" w:lineRule="auto"/>
    </w:pPr>
    <w:rPr>
      <w:lang w:eastAsia="en-GB"/>
    </w:rPr>
  </w:style>
  <w:style w:type="paragraph" w:styleId="Title">
    <w:name w:val="Title"/>
    <w:basedOn w:val="Normal"/>
    <w:next w:val="Normal"/>
    <w:link w:val="TitleChar"/>
    <w:uiPriority w:val="99"/>
    <w:qFormat/>
    <w:rsid w:val="00282C7F"/>
    <w:rPr>
      <w:caps/>
      <w:color w:val="B10042"/>
      <w:spacing w:val="10"/>
      <w:kern w:val="28"/>
      <w:sz w:val="52"/>
      <w:szCs w:val="52"/>
      <w:lang w:eastAsia="en-GB"/>
    </w:rPr>
  </w:style>
  <w:style w:type="character" w:customStyle="1" w:styleId="TitleChar">
    <w:name w:val="Title Char"/>
    <w:basedOn w:val="DefaultParagraphFont"/>
    <w:link w:val="Title"/>
    <w:uiPriority w:val="99"/>
    <w:locked/>
    <w:rsid w:val="00282C7F"/>
    <w:rPr>
      <w:caps/>
      <w:color w:val="B10042"/>
      <w:spacing w:val="10"/>
      <w:kern w:val="28"/>
      <w:sz w:val="52"/>
    </w:rPr>
  </w:style>
  <w:style w:type="paragraph" w:styleId="Subtitle">
    <w:name w:val="Subtitle"/>
    <w:basedOn w:val="Normal"/>
    <w:next w:val="Normal"/>
    <w:link w:val="SubtitleChar"/>
    <w:uiPriority w:val="99"/>
    <w:qFormat/>
    <w:rsid w:val="00F96608"/>
    <w:pPr>
      <w:spacing w:after="1000" w:line="240" w:lineRule="auto"/>
    </w:pPr>
    <w:rPr>
      <w:caps/>
      <w:color w:val="595959"/>
      <w:spacing w:val="10"/>
      <w:sz w:val="24"/>
      <w:szCs w:val="24"/>
      <w:lang w:eastAsia="en-GB"/>
    </w:rPr>
  </w:style>
  <w:style w:type="character" w:customStyle="1" w:styleId="SubtitleChar">
    <w:name w:val="Subtitle Char"/>
    <w:basedOn w:val="DefaultParagraphFont"/>
    <w:link w:val="Subtitle"/>
    <w:uiPriority w:val="99"/>
    <w:locked/>
    <w:rsid w:val="00F96608"/>
    <w:rPr>
      <w:caps/>
      <w:color w:val="595959"/>
      <w:spacing w:val="10"/>
      <w:sz w:val="24"/>
    </w:rPr>
  </w:style>
  <w:style w:type="character" w:styleId="Strong">
    <w:name w:val="Strong"/>
    <w:basedOn w:val="DefaultParagraphFont"/>
    <w:uiPriority w:val="99"/>
    <w:qFormat/>
    <w:rsid w:val="00F96608"/>
    <w:rPr>
      <w:rFonts w:cs="Times New Roman"/>
      <w:b/>
    </w:rPr>
  </w:style>
  <w:style w:type="character" w:styleId="Emphasis">
    <w:name w:val="Emphasis"/>
    <w:basedOn w:val="DefaultParagraphFont"/>
    <w:uiPriority w:val="99"/>
    <w:qFormat/>
    <w:rsid w:val="00F96608"/>
    <w:rPr>
      <w:rFonts w:cs="Times New Roman"/>
      <w:caps/>
      <w:color w:val="243F60"/>
      <w:spacing w:val="5"/>
    </w:rPr>
  </w:style>
  <w:style w:type="paragraph" w:styleId="ListParagraph">
    <w:name w:val="List Paragraph"/>
    <w:basedOn w:val="Normal"/>
    <w:uiPriority w:val="99"/>
    <w:qFormat/>
    <w:rsid w:val="00F96608"/>
    <w:pPr>
      <w:ind w:left="720"/>
      <w:contextualSpacing/>
    </w:pPr>
  </w:style>
  <w:style w:type="paragraph" w:styleId="Quote">
    <w:name w:val="Quote"/>
    <w:basedOn w:val="Normal"/>
    <w:next w:val="Normal"/>
    <w:link w:val="QuoteChar"/>
    <w:uiPriority w:val="99"/>
    <w:qFormat/>
    <w:rsid w:val="00F96608"/>
    <w:rPr>
      <w:i/>
      <w:iCs/>
      <w:lang w:eastAsia="en-GB"/>
    </w:rPr>
  </w:style>
  <w:style w:type="character" w:customStyle="1" w:styleId="QuoteChar">
    <w:name w:val="Quote Char"/>
    <w:basedOn w:val="DefaultParagraphFont"/>
    <w:link w:val="Quote"/>
    <w:uiPriority w:val="99"/>
    <w:locked/>
    <w:rsid w:val="00F96608"/>
    <w:rPr>
      <w:i/>
      <w:sz w:val="20"/>
    </w:rPr>
  </w:style>
  <w:style w:type="paragraph" w:styleId="IntenseQuote">
    <w:name w:val="Intense Quote"/>
    <w:basedOn w:val="Normal"/>
    <w:next w:val="Normal"/>
    <w:link w:val="IntenseQuoteChar"/>
    <w:uiPriority w:val="99"/>
    <w:qFormat/>
    <w:rsid w:val="00F96608"/>
    <w:pPr>
      <w:pBdr>
        <w:top w:val="single" w:sz="4" w:space="10" w:color="4F81BD"/>
        <w:left w:val="single" w:sz="4" w:space="10" w:color="4F81BD"/>
      </w:pBdr>
      <w:spacing w:after="0"/>
      <w:ind w:left="1296" w:right="1152"/>
      <w:jc w:val="both"/>
    </w:pPr>
    <w:rPr>
      <w:i/>
      <w:iCs/>
      <w:color w:val="4F81BD"/>
      <w:lang w:eastAsia="en-GB"/>
    </w:rPr>
  </w:style>
  <w:style w:type="character" w:customStyle="1" w:styleId="IntenseQuoteChar">
    <w:name w:val="Intense Quote Char"/>
    <w:basedOn w:val="DefaultParagraphFont"/>
    <w:link w:val="IntenseQuote"/>
    <w:uiPriority w:val="99"/>
    <w:locked/>
    <w:rsid w:val="00F96608"/>
    <w:rPr>
      <w:i/>
      <w:color w:val="4F81BD"/>
      <w:sz w:val="20"/>
    </w:rPr>
  </w:style>
  <w:style w:type="character" w:styleId="SubtleEmphasis">
    <w:name w:val="Subtle Emphasis"/>
    <w:basedOn w:val="DefaultParagraphFont"/>
    <w:uiPriority w:val="99"/>
    <w:qFormat/>
    <w:rsid w:val="00F96608"/>
    <w:rPr>
      <w:i/>
      <w:color w:val="243F60"/>
    </w:rPr>
  </w:style>
  <w:style w:type="character" w:styleId="IntenseEmphasis">
    <w:name w:val="Intense Emphasis"/>
    <w:basedOn w:val="DefaultParagraphFont"/>
    <w:uiPriority w:val="99"/>
    <w:qFormat/>
    <w:rsid w:val="00F96608"/>
    <w:rPr>
      <w:b/>
      <w:caps/>
      <w:color w:val="243F60"/>
      <w:spacing w:val="10"/>
    </w:rPr>
  </w:style>
  <w:style w:type="character" w:styleId="SubtleReference">
    <w:name w:val="Subtle Reference"/>
    <w:basedOn w:val="DefaultParagraphFont"/>
    <w:uiPriority w:val="99"/>
    <w:qFormat/>
    <w:rsid w:val="00F96608"/>
    <w:rPr>
      <w:b/>
      <w:color w:val="4F81BD"/>
    </w:rPr>
  </w:style>
  <w:style w:type="character" w:styleId="IntenseReference">
    <w:name w:val="Intense Reference"/>
    <w:basedOn w:val="DefaultParagraphFont"/>
    <w:uiPriority w:val="99"/>
    <w:qFormat/>
    <w:rsid w:val="00F96608"/>
    <w:rPr>
      <w:b/>
      <w:i/>
      <w:caps/>
      <w:color w:val="4F81BD"/>
    </w:rPr>
  </w:style>
  <w:style w:type="character" w:styleId="BookTitle">
    <w:name w:val="Book Title"/>
    <w:basedOn w:val="DefaultParagraphFont"/>
    <w:uiPriority w:val="99"/>
    <w:qFormat/>
    <w:rsid w:val="00F96608"/>
    <w:rPr>
      <w:b/>
      <w:i/>
      <w:spacing w:val="9"/>
    </w:rPr>
  </w:style>
  <w:style w:type="paragraph" w:styleId="TOCHeading">
    <w:name w:val="TOC Heading"/>
    <w:basedOn w:val="Heading1"/>
    <w:next w:val="Normal"/>
    <w:uiPriority w:val="99"/>
    <w:qFormat/>
    <w:rsid w:val="00F96608"/>
    <w:pPr>
      <w:outlineLvl w:val="9"/>
    </w:pPr>
  </w:style>
  <w:style w:type="paragraph" w:styleId="Caption">
    <w:name w:val="caption"/>
    <w:basedOn w:val="Normal"/>
    <w:next w:val="Normal"/>
    <w:uiPriority w:val="99"/>
    <w:qFormat/>
    <w:rsid w:val="00F96608"/>
    <w:rPr>
      <w:b/>
      <w:bCs/>
      <w:color w:val="365F91"/>
      <w:sz w:val="16"/>
      <w:szCs w:val="16"/>
    </w:rPr>
  </w:style>
  <w:style w:type="character" w:customStyle="1" w:styleId="NoSpacingChar">
    <w:name w:val="No Spacing Char"/>
    <w:link w:val="NoSpacing"/>
    <w:uiPriority w:val="99"/>
    <w:locked/>
    <w:rsid w:val="0098495B"/>
  </w:style>
  <w:style w:type="character" w:styleId="Hyperlink">
    <w:name w:val="Hyperlink"/>
    <w:basedOn w:val="DefaultParagraphFont"/>
    <w:uiPriority w:val="99"/>
    <w:rsid w:val="00E7333F"/>
    <w:rPr>
      <w:rFonts w:cs="Times New Roman"/>
      <w:color w:val="0000FF"/>
      <w:u w:val="single"/>
    </w:rPr>
  </w:style>
  <w:style w:type="table" w:styleId="TableGrid">
    <w:name w:val="Table Grid"/>
    <w:basedOn w:val="TableNormal"/>
    <w:uiPriority w:val="99"/>
    <w:rsid w:val="00D436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20754"/>
    <w:pPr>
      <w:spacing w:before="0"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820754"/>
    <w:rPr>
      <w:rFonts w:ascii="Tahoma" w:hAnsi="Tahoma"/>
      <w:sz w:val="16"/>
    </w:rPr>
  </w:style>
  <w:style w:type="paragraph" w:styleId="Header">
    <w:name w:val="header"/>
    <w:basedOn w:val="Normal"/>
    <w:link w:val="HeaderChar"/>
    <w:uiPriority w:val="99"/>
    <w:rsid w:val="00820754"/>
    <w:pPr>
      <w:tabs>
        <w:tab w:val="center" w:pos="4513"/>
        <w:tab w:val="right" w:pos="9026"/>
      </w:tabs>
      <w:spacing w:before="0" w:after="0" w:line="240" w:lineRule="auto"/>
    </w:pPr>
    <w:rPr>
      <w:lang w:eastAsia="en-GB"/>
    </w:rPr>
  </w:style>
  <w:style w:type="character" w:customStyle="1" w:styleId="HeaderChar">
    <w:name w:val="Header Char"/>
    <w:basedOn w:val="DefaultParagraphFont"/>
    <w:link w:val="Header"/>
    <w:uiPriority w:val="99"/>
    <w:locked/>
    <w:rsid w:val="00820754"/>
    <w:rPr>
      <w:sz w:val="20"/>
    </w:rPr>
  </w:style>
  <w:style w:type="paragraph" w:styleId="Footer">
    <w:name w:val="footer"/>
    <w:basedOn w:val="Normal"/>
    <w:link w:val="FooterChar"/>
    <w:uiPriority w:val="99"/>
    <w:rsid w:val="00820754"/>
    <w:pPr>
      <w:tabs>
        <w:tab w:val="center" w:pos="4513"/>
        <w:tab w:val="right" w:pos="9026"/>
      </w:tabs>
      <w:spacing w:before="0" w:after="0" w:line="240" w:lineRule="auto"/>
    </w:pPr>
    <w:rPr>
      <w:lang w:eastAsia="en-GB"/>
    </w:rPr>
  </w:style>
  <w:style w:type="character" w:customStyle="1" w:styleId="FooterChar">
    <w:name w:val="Footer Char"/>
    <w:basedOn w:val="DefaultParagraphFont"/>
    <w:link w:val="Footer"/>
    <w:uiPriority w:val="99"/>
    <w:locked/>
    <w:rsid w:val="00820754"/>
    <w:rPr>
      <w:sz w:val="20"/>
    </w:rPr>
  </w:style>
  <w:style w:type="character" w:styleId="CommentReference">
    <w:name w:val="annotation reference"/>
    <w:basedOn w:val="DefaultParagraphFont"/>
    <w:uiPriority w:val="99"/>
    <w:semiHidden/>
    <w:rsid w:val="00282C7F"/>
    <w:rPr>
      <w:rFonts w:cs="Times New Roman"/>
      <w:sz w:val="18"/>
    </w:rPr>
  </w:style>
  <w:style w:type="paragraph" w:styleId="CommentText">
    <w:name w:val="annotation text"/>
    <w:basedOn w:val="Normal"/>
    <w:link w:val="CommentTextChar"/>
    <w:uiPriority w:val="99"/>
    <w:semiHidden/>
    <w:rsid w:val="00282C7F"/>
    <w:pPr>
      <w:spacing w:before="0" w:line="240" w:lineRule="auto"/>
    </w:pPr>
    <w:rPr>
      <w:sz w:val="24"/>
      <w:szCs w:val="24"/>
      <w:lang w:eastAsia="en-GB"/>
    </w:rPr>
  </w:style>
  <w:style w:type="character" w:customStyle="1" w:styleId="CommentTextChar">
    <w:name w:val="Comment Text Char"/>
    <w:basedOn w:val="DefaultParagraphFont"/>
    <w:link w:val="CommentText"/>
    <w:uiPriority w:val="99"/>
    <w:semiHidden/>
    <w:locked/>
    <w:rsid w:val="00282C7F"/>
    <w:rPr>
      <w:rFonts w:ascii="Calibri" w:hAnsi="Calibri"/>
      <w:sz w:val="24"/>
    </w:rPr>
  </w:style>
  <w:style w:type="paragraph" w:styleId="NormalWeb">
    <w:name w:val="Normal (Web)"/>
    <w:basedOn w:val="Normal"/>
    <w:uiPriority w:val="99"/>
    <w:rsid w:val="00E32ED0"/>
    <w:pPr>
      <w:spacing w:before="100" w:beforeAutospacing="1" w:after="100" w:afterAutospacing="1" w:line="240" w:lineRule="auto"/>
    </w:pPr>
    <w:rPr>
      <w:rFonts w:ascii="Times New Roman" w:hAnsi="Times New Roman"/>
      <w:sz w:val="24"/>
      <w:szCs w:val="24"/>
      <w:lang w:eastAsia="en-GB"/>
    </w:rPr>
  </w:style>
  <w:style w:type="character" w:customStyle="1" w:styleId="apple-converted-space">
    <w:name w:val="apple-converted-space"/>
    <w:uiPriority w:val="99"/>
    <w:rsid w:val="00E32ED0"/>
  </w:style>
  <w:style w:type="character" w:styleId="FollowedHyperlink">
    <w:name w:val="FollowedHyperlink"/>
    <w:basedOn w:val="DefaultParagraphFont"/>
    <w:uiPriority w:val="99"/>
    <w:semiHidden/>
    <w:rsid w:val="007C314C"/>
    <w:rPr>
      <w:rFonts w:cs="Times New Roman"/>
      <w:color w:val="800080"/>
      <w:u w:val="single"/>
    </w:rPr>
  </w:style>
  <w:style w:type="paragraph" w:customStyle="1" w:styleId="NumberedStyle">
    <w:name w:val="Numbered Style"/>
    <w:basedOn w:val="Normal"/>
    <w:uiPriority w:val="99"/>
    <w:rsid w:val="009C45E4"/>
    <w:pPr>
      <w:spacing w:before="0" w:after="0" w:line="280" w:lineRule="atLeast"/>
    </w:pPr>
    <w:rPr>
      <w:rFonts w:ascii="Arial" w:eastAsia="MS Mincho" w:hAnsi="Arial"/>
      <w:b/>
      <w:sz w:val="24"/>
      <w:szCs w:val="24"/>
      <w:lang w:eastAsia="ja-JP"/>
    </w:rPr>
  </w:style>
  <w:style w:type="paragraph" w:customStyle="1" w:styleId="MRLMA1">
    <w:name w:val="M&amp;R LMA 1"/>
    <w:basedOn w:val="Normal"/>
    <w:uiPriority w:val="99"/>
    <w:rsid w:val="000E4443"/>
    <w:pPr>
      <w:numPr>
        <w:numId w:val="21"/>
      </w:numPr>
      <w:spacing w:before="240" w:after="0" w:line="240" w:lineRule="auto"/>
    </w:pPr>
    <w:rPr>
      <w:rFonts w:ascii="Arial" w:hAnsi="Arial"/>
      <w:sz w:val="22"/>
    </w:rPr>
  </w:style>
  <w:style w:type="paragraph" w:customStyle="1" w:styleId="MRLMA2">
    <w:name w:val="M&amp;R LMA 2"/>
    <w:basedOn w:val="Normal"/>
    <w:uiPriority w:val="99"/>
    <w:rsid w:val="000E4443"/>
    <w:pPr>
      <w:numPr>
        <w:ilvl w:val="1"/>
        <w:numId w:val="21"/>
      </w:numPr>
      <w:spacing w:before="240" w:after="0" w:line="240" w:lineRule="auto"/>
    </w:pPr>
    <w:rPr>
      <w:rFonts w:ascii="Arial" w:hAnsi="Arial"/>
      <w:sz w:val="22"/>
    </w:rPr>
  </w:style>
  <w:style w:type="paragraph" w:customStyle="1" w:styleId="MRLMA3">
    <w:name w:val="M&amp;R LMA 3"/>
    <w:basedOn w:val="Normal"/>
    <w:uiPriority w:val="99"/>
    <w:rsid w:val="000E4443"/>
    <w:pPr>
      <w:numPr>
        <w:ilvl w:val="2"/>
        <w:numId w:val="21"/>
      </w:numPr>
      <w:spacing w:before="240" w:after="0" w:line="240" w:lineRule="auto"/>
    </w:pPr>
    <w:rPr>
      <w:rFonts w:ascii="Arial" w:hAnsi="Arial"/>
      <w:sz w:val="22"/>
    </w:rPr>
  </w:style>
  <w:style w:type="paragraph" w:customStyle="1" w:styleId="MRLMA4">
    <w:name w:val="M&amp;R LMA 4"/>
    <w:basedOn w:val="Normal"/>
    <w:uiPriority w:val="99"/>
    <w:rsid w:val="000E4443"/>
    <w:pPr>
      <w:numPr>
        <w:ilvl w:val="3"/>
        <w:numId w:val="21"/>
      </w:numPr>
      <w:spacing w:before="240" w:after="0" w:line="240" w:lineRule="auto"/>
    </w:pPr>
    <w:rPr>
      <w:rFonts w:ascii="Arial" w:hAnsi="Arial"/>
      <w:sz w:val="22"/>
    </w:rPr>
  </w:style>
  <w:style w:type="paragraph" w:customStyle="1" w:styleId="MRLMA5">
    <w:name w:val="M&amp;R LMA 5"/>
    <w:basedOn w:val="Normal"/>
    <w:uiPriority w:val="99"/>
    <w:rsid w:val="000E4443"/>
    <w:pPr>
      <w:numPr>
        <w:ilvl w:val="4"/>
        <w:numId w:val="21"/>
      </w:numPr>
      <w:spacing w:before="240" w:after="0" w:line="240" w:lineRule="auto"/>
    </w:pPr>
    <w:rPr>
      <w:rFonts w:ascii="Arial" w:hAnsi="Arial"/>
      <w:sz w:val="22"/>
    </w:rPr>
  </w:style>
  <w:style w:type="paragraph" w:customStyle="1" w:styleId="MRLMA6">
    <w:name w:val="M&amp;R LMA 6"/>
    <w:basedOn w:val="Normal"/>
    <w:uiPriority w:val="99"/>
    <w:rsid w:val="000E4443"/>
    <w:pPr>
      <w:numPr>
        <w:ilvl w:val="5"/>
        <w:numId w:val="21"/>
      </w:numPr>
      <w:spacing w:before="240" w:after="0" w:line="240" w:lineRule="auto"/>
    </w:pPr>
    <w:rPr>
      <w:rFonts w:ascii="Arial" w:hAnsi="Arial"/>
      <w:sz w:val="22"/>
    </w:rPr>
  </w:style>
  <w:style w:type="paragraph" w:customStyle="1" w:styleId="MRLMA7">
    <w:name w:val="M&amp;R LMA 7"/>
    <w:basedOn w:val="Normal"/>
    <w:uiPriority w:val="99"/>
    <w:rsid w:val="000E4443"/>
    <w:pPr>
      <w:numPr>
        <w:ilvl w:val="6"/>
        <w:numId w:val="21"/>
      </w:numPr>
      <w:spacing w:before="240" w:after="0" w:line="240" w:lineRule="auto"/>
    </w:pPr>
    <w:rPr>
      <w:rFonts w:ascii="Arial" w:hAnsi="Arial"/>
      <w:sz w:val="22"/>
    </w:rPr>
  </w:style>
  <w:style w:type="paragraph" w:customStyle="1" w:styleId="MRLMA9">
    <w:name w:val="M&amp;R LMA 9"/>
    <w:basedOn w:val="Normal"/>
    <w:uiPriority w:val="99"/>
    <w:rsid w:val="000E4443"/>
    <w:pPr>
      <w:numPr>
        <w:ilvl w:val="8"/>
        <w:numId w:val="21"/>
      </w:numPr>
      <w:spacing w:before="240" w:after="0" w:line="240" w:lineRule="auto"/>
    </w:pPr>
    <w:rPr>
      <w:rFonts w:ascii="Arial" w:hAnsi="Arial"/>
      <w:sz w:val="22"/>
    </w:rPr>
  </w:style>
  <w:style w:type="paragraph" w:styleId="BodyText">
    <w:name w:val="Body Text"/>
    <w:basedOn w:val="Normal"/>
    <w:link w:val="BodyTextChar"/>
    <w:uiPriority w:val="99"/>
    <w:rsid w:val="00677E1A"/>
    <w:pPr>
      <w:tabs>
        <w:tab w:val="num" w:pos="624"/>
      </w:tabs>
      <w:spacing w:before="0" w:after="280" w:line="280" w:lineRule="atLeast"/>
      <w:ind w:left="624" w:hanging="624"/>
    </w:pPr>
    <w:rPr>
      <w:rFonts w:ascii="Arial" w:eastAsia="MS Mincho" w:hAnsi="Arial"/>
      <w:sz w:val="24"/>
      <w:szCs w:val="24"/>
      <w:lang w:eastAsia="ja-JP"/>
    </w:rPr>
  </w:style>
  <w:style w:type="character" w:customStyle="1" w:styleId="BodyTextChar">
    <w:name w:val="Body Text Char"/>
    <w:basedOn w:val="DefaultParagraphFont"/>
    <w:link w:val="BodyText"/>
    <w:uiPriority w:val="99"/>
    <w:locked/>
    <w:rsid w:val="00677E1A"/>
    <w:rPr>
      <w:rFonts w:ascii="Arial" w:eastAsia="MS Mincho" w:hAnsi="Arial"/>
      <w:sz w:val="24"/>
      <w:lang w:eastAsia="ja-JP"/>
    </w:rPr>
  </w:style>
  <w:style w:type="paragraph" w:customStyle="1" w:styleId="a">
    <w:name w:val="`"/>
    <w:basedOn w:val="Normal"/>
    <w:uiPriority w:val="99"/>
    <w:rsid w:val="00677E1A"/>
    <w:pPr>
      <w:spacing w:before="0" w:after="0" w:line="240" w:lineRule="auto"/>
    </w:pPr>
    <w:rPr>
      <w:rFonts w:ascii="Arial" w:hAnsi="Arial"/>
      <w:sz w:val="24"/>
      <w:lang w:val="en-US"/>
    </w:rPr>
  </w:style>
  <w:style w:type="paragraph" w:customStyle="1" w:styleId="TableHeading1">
    <w:name w:val="Table Heading1"/>
    <w:basedOn w:val="Normal"/>
    <w:link w:val="TableHeading1Char"/>
    <w:uiPriority w:val="99"/>
    <w:rsid w:val="0098495B"/>
    <w:pPr>
      <w:spacing w:before="40" w:after="40" w:line="240" w:lineRule="auto"/>
      <w:ind w:left="57" w:right="57"/>
    </w:pPr>
    <w:rPr>
      <w:rFonts w:ascii="Arial" w:eastAsia="MS Mincho" w:hAnsi="Arial"/>
      <w:b/>
      <w:sz w:val="24"/>
      <w:lang w:eastAsia="ja-JP"/>
    </w:rPr>
  </w:style>
  <w:style w:type="paragraph" w:customStyle="1" w:styleId="ToFromFields">
    <w:name w:val="To/From Fields"/>
    <w:basedOn w:val="Normal"/>
    <w:uiPriority w:val="99"/>
    <w:rsid w:val="0098495B"/>
    <w:pPr>
      <w:spacing w:before="0" w:after="0" w:line="300" w:lineRule="atLeast"/>
    </w:pPr>
    <w:rPr>
      <w:rFonts w:ascii="Verdana" w:eastAsia="MS Mincho" w:hAnsi="Verdana"/>
      <w:b/>
      <w:sz w:val="22"/>
      <w:szCs w:val="24"/>
      <w:lang w:eastAsia="ja-JP"/>
    </w:rPr>
  </w:style>
  <w:style w:type="paragraph" w:customStyle="1" w:styleId="InputFields">
    <w:name w:val="Input Fields"/>
    <w:basedOn w:val="Normal"/>
    <w:uiPriority w:val="99"/>
    <w:rsid w:val="0098495B"/>
    <w:pPr>
      <w:spacing w:before="0" w:after="0" w:line="300" w:lineRule="atLeast"/>
    </w:pPr>
    <w:rPr>
      <w:rFonts w:eastAsia="MS Mincho"/>
      <w:sz w:val="22"/>
      <w:szCs w:val="24"/>
      <w:lang w:eastAsia="ja-JP"/>
    </w:rPr>
  </w:style>
  <w:style w:type="character" w:customStyle="1" w:styleId="TableHeading1Char">
    <w:name w:val="Table Heading1 Char"/>
    <w:link w:val="TableHeading1"/>
    <w:uiPriority w:val="99"/>
    <w:locked/>
    <w:rsid w:val="0098495B"/>
    <w:rPr>
      <w:rFonts w:ascii="Arial" w:eastAsia="MS Mincho" w:hAnsi="Arial"/>
      <w:b/>
      <w:sz w:val="24"/>
      <w:lang w:eastAsia="ja-JP"/>
    </w:rPr>
  </w:style>
  <w:style w:type="paragraph" w:customStyle="1" w:styleId="TableText1">
    <w:name w:val="Table Text 1"/>
    <w:basedOn w:val="Normal"/>
    <w:uiPriority w:val="99"/>
    <w:rsid w:val="0098495B"/>
    <w:pPr>
      <w:spacing w:before="40" w:after="40" w:line="240" w:lineRule="auto"/>
      <w:ind w:left="57"/>
      <w:jc w:val="center"/>
    </w:pPr>
    <w:rPr>
      <w:rFonts w:eastAsia="MS Mincho"/>
      <w:b/>
      <w:sz w:val="22"/>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306469">
      <w:marLeft w:val="0"/>
      <w:marRight w:val="0"/>
      <w:marTop w:val="0"/>
      <w:marBottom w:val="0"/>
      <w:divBdr>
        <w:top w:val="none" w:sz="0" w:space="0" w:color="auto"/>
        <w:left w:val="none" w:sz="0" w:space="0" w:color="auto"/>
        <w:bottom w:val="none" w:sz="0" w:space="0" w:color="auto"/>
        <w:right w:val="none" w:sz="0" w:space="0" w:color="auto"/>
      </w:divBdr>
    </w:div>
    <w:div w:id="871306470">
      <w:marLeft w:val="0"/>
      <w:marRight w:val="0"/>
      <w:marTop w:val="0"/>
      <w:marBottom w:val="0"/>
      <w:divBdr>
        <w:top w:val="none" w:sz="0" w:space="0" w:color="auto"/>
        <w:left w:val="none" w:sz="0" w:space="0" w:color="auto"/>
        <w:bottom w:val="none" w:sz="0" w:space="0" w:color="auto"/>
        <w:right w:val="none" w:sz="0" w:space="0" w:color="auto"/>
      </w:divBdr>
    </w:div>
    <w:div w:id="871306471">
      <w:marLeft w:val="0"/>
      <w:marRight w:val="0"/>
      <w:marTop w:val="0"/>
      <w:marBottom w:val="0"/>
      <w:divBdr>
        <w:top w:val="none" w:sz="0" w:space="0" w:color="auto"/>
        <w:left w:val="none" w:sz="0" w:space="0" w:color="auto"/>
        <w:bottom w:val="none" w:sz="0" w:space="0" w:color="auto"/>
        <w:right w:val="none" w:sz="0" w:space="0" w:color="auto"/>
      </w:divBdr>
    </w:div>
    <w:div w:id="871306472">
      <w:marLeft w:val="0"/>
      <w:marRight w:val="0"/>
      <w:marTop w:val="0"/>
      <w:marBottom w:val="0"/>
      <w:divBdr>
        <w:top w:val="none" w:sz="0" w:space="0" w:color="auto"/>
        <w:left w:val="none" w:sz="0" w:space="0" w:color="auto"/>
        <w:bottom w:val="none" w:sz="0" w:space="0" w:color="auto"/>
        <w:right w:val="none" w:sz="0" w:space="0" w:color="auto"/>
      </w:divBdr>
    </w:div>
    <w:div w:id="871306473">
      <w:marLeft w:val="0"/>
      <w:marRight w:val="0"/>
      <w:marTop w:val="0"/>
      <w:marBottom w:val="0"/>
      <w:divBdr>
        <w:top w:val="none" w:sz="0" w:space="0" w:color="auto"/>
        <w:left w:val="none" w:sz="0" w:space="0" w:color="auto"/>
        <w:bottom w:val="none" w:sz="0" w:space="0" w:color="auto"/>
        <w:right w:val="none" w:sz="0" w:space="0" w:color="auto"/>
      </w:divBdr>
    </w:div>
    <w:div w:id="871306474">
      <w:marLeft w:val="0"/>
      <w:marRight w:val="0"/>
      <w:marTop w:val="0"/>
      <w:marBottom w:val="0"/>
      <w:divBdr>
        <w:top w:val="none" w:sz="0" w:space="0" w:color="auto"/>
        <w:left w:val="none" w:sz="0" w:space="0" w:color="auto"/>
        <w:bottom w:val="none" w:sz="0" w:space="0" w:color="auto"/>
        <w:right w:val="none" w:sz="0" w:space="0" w:color="auto"/>
      </w:divBdr>
    </w:div>
    <w:div w:id="871306475">
      <w:marLeft w:val="0"/>
      <w:marRight w:val="0"/>
      <w:marTop w:val="0"/>
      <w:marBottom w:val="0"/>
      <w:divBdr>
        <w:top w:val="none" w:sz="0" w:space="0" w:color="auto"/>
        <w:left w:val="none" w:sz="0" w:space="0" w:color="auto"/>
        <w:bottom w:val="none" w:sz="0" w:space="0" w:color="auto"/>
        <w:right w:val="none" w:sz="0" w:space="0" w:color="auto"/>
      </w:divBdr>
    </w:div>
    <w:div w:id="871306476">
      <w:marLeft w:val="0"/>
      <w:marRight w:val="0"/>
      <w:marTop w:val="0"/>
      <w:marBottom w:val="0"/>
      <w:divBdr>
        <w:top w:val="none" w:sz="0" w:space="0" w:color="auto"/>
        <w:left w:val="none" w:sz="0" w:space="0" w:color="auto"/>
        <w:bottom w:val="none" w:sz="0" w:space="0" w:color="auto"/>
        <w:right w:val="none" w:sz="0" w:space="0" w:color="auto"/>
      </w:divBdr>
    </w:div>
    <w:div w:id="871306477">
      <w:marLeft w:val="0"/>
      <w:marRight w:val="0"/>
      <w:marTop w:val="0"/>
      <w:marBottom w:val="0"/>
      <w:divBdr>
        <w:top w:val="none" w:sz="0" w:space="0" w:color="auto"/>
        <w:left w:val="none" w:sz="0" w:space="0" w:color="auto"/>
        <w:bottom w:val="none" w:sz="0" w:space="0" w:color="auto"/>
        <w:right w:val="none" w:sz="0" w:space="0" w:color="auto"/>
      </w:divBdr>
    </w:div>
    <w:div w:id="871306478">
      <w:marLeft w:val="0"/>
      <w:marRight w:val="0"/>
      <w:marTop w:val="0"/>
      <w:marBottom w:val="0"/>
      <w:divBdr>
        <w:top w:val="none" w:sz="0" w:space="0" w:color="auto"/>
        <w:left w:val="none" w:sz="0" w:space="0" w:color="auto"/>
        <w:bottom w:val="none" w:sz="0" w:space="0" w:color="auto"/>
        <w:right w:val="none" w:sz="0" w:space="0" w:color="auto"/>
      </w:divBdr>
    </w:div>
    <w:div w:id="871306479">
      <w:marLeft w:val="0"/>
      <w:marRight w:val="0"/>
      <w:marTop w:val="0"/>
      <w:marBottom w:val="0"/>
      <w:divBdr>
        <w:top w:val="none" w:sz="0" w:space="0" w:color="auto"/>
        <w:left w:val="none" w:sz="0" w:space="0" w:color="auto"/>
        <w:bottom w:val="none" w:sz="0" w:space="0" w:color="auto"/>
        <w:right w:val="none" w:sz="0" w:space="0" w:color="auto"/>
      </w:divBdr>
    </w:div>
    <w:div w:id="871306480">
      <w:marLeft w:val="0"/>
      <w:marRight w:val="0"/>
      <w:marTop w:val="0"/>
      <w:marBottom w:val="0"/>
      <w:divBdr>
        <w:top w:val="none" w:sz="0" w:space="0" w:color="auto"/>
        <w:left w:val="none" w:sz="0" w:space="0" w:color="auto"/>
        <w:bottom w:val="none" w:sz="0" w:space="0" w:color="auto"/>
        <w:right w:val="none" w:sz="0" w:space="0" w:color="auto"/>
      </w:divBdr>
    </w:div>
    <w:div w:id="871306481">
      <w:marLeft w:val="0"/>
      <w:marRight w:val="0"/>
      <w:marTop w:val="0"/>
      <w:marBottom w:val="0"/>
      <w:divBdr>
        <w:top w:val="none" w:sz="0" w:space="0" w:color="auto"/>
        <w:left w:val="none" w:sz="0" w:space="0" w:color="auto"/>
        <w:bottom w:val="none" w:sz="0" w:space="0" w:color="auto"/>
        <w:right w:val="none" w:sz="0" w:space="0" w:color="auto"/>
      </w:divBdr>
    </w:div>
    <w:div w:id="871306482">
      <w:marLeft w:val="0"/>
      <w:marRight w:val="0"/>
      <w:marTop w:val="0"/>
      <w:marBottom w:val="0"/>
      <w:divBdr>
        <w:top w:val="none" w:sz="0" w:space="0" w:color="auto"/>
        <w:left w:val="none" w:sz="0" w:space="0" w:color="auto"/>
        <w:bottom w:val="none" w:sz="0" w:space="0" w:color="auto"/>
        <w:right w:val="none" w:sz="0" w:space="0" w:color="auto"/>
      </w:divBdr>
    </w:div>
    <w:div w:id="871306483">
      <w:marLeft w:val="0"/>
      <w:marRight w:val="0"/>
      <w:marTop w:val="0"/>
      <w:marBottom w:val="0"/>
      <w:divBdr>
        <w:top w:val="none" w:sz="0" w:space="0" w:color="auto"/>
        <w:left w:val="none" w:sz="0" w:space="0" w:color="auto"/>
        <w:bottom w:val="none" w:sz="0" w:space="0" w:color="auto"/>
        <w:right w:val="none" w:sz="0" w:space="0" w:color="auto"/>
      </w:divBdr>
    </w:div>
    <w:div w:id="871306484">
      <w:marLeft w:val="0"/>
      <w:marRight w:val="0"/>
      <w:marTop w:val="0"/>
      <w:marBottom w:val="0"/>
      <w:divBdr>
        <w:top w:val="none" w:sz="0" w:space="0" w:color="auto"/>
        <w:left w:val="none" w:sz="0" w:space="0" w:color="auto"/>
        <w:bottom w:val="none" w:sz="0" w:space="0" w:color="auto"/>
        <w:right w:val="none" w:sz="0" w:space="0" w:color="auto"/>
      </w:divBdr>
    </w:div>
    <w:div w:id="871306485">
      <w:marLeft w:val="0"/>
      <w:marRight w:val="0"/>
      <w:marTop w:val="0"/>
      <w:marBottom w:val="0"/>
      <w:divBdr>
        <w:top w:val="none" w:sz="0" w:space="0" w:color="auto"/>
        <w:left w:val="none" w:sz="0" w:space="0" w:color="auto"/>
        <w:bottom w:val="none" w:sz="0" w:space="0" w:color="auto"/>
        <w:right w:val="none" w:sz="0" w:space="0" w:color="auto"/>
      </w:divBdr>
    </w:div>
    <w:div w:id="871306486">
      <w:marLeft w:val="0"/>
      <w:marRight w:val="0"/>
      <w:marTop w:val="0"/>
      <w:marBottom w:val="0"/>
      <w:divBdr>
        <w:top w:val="none" w:sz="0" w:space="0" w:color="auto"/>
        <w:left w:val="none" w:sz="0" w:space="0" w:color="auto"/>
        <w:bottom w:val="none" w:sz="0" w:space="0" w:color="auto"/>
        <w:right w:val="none" w:sz="0" w:space="0" w:color="auto"/>
      </w:divBdr>
    </w:div>
    <w:div w:id="871306487">
      <w:marLeft w:val="0"/>
      <w:marRight w:val="0"/>
      <w:marTop w:val="0"/>
      <w:marBottom w:val="0"/>
      <w:divBdr>
        <w:top w:val="none" w:sz="0" w:space="0" w:color="auto"/>
        <w:left w:val="none" w:sz="0" w:space="0" w:color="auto"/>
        <w:bottom w:val="none" w:sz="0" w:space="0" w:color="auto"/>
        <w:right w:val="none" w:sz="0" w:space="0" w:color="auto"/>
      </w:divBdr>
    </w:div>
    <w:div w:id="871306488">
      <w:marLeft w:val="0"/>
      <w:marRight w:val="0"/>
      <w:marTop w:val="0"/>
      <w:marBottom w:val="0"/>
      <w:divBdr>
        <w:top w:val="none" w:sz="0" w:space="0" w:color="auto"/>
        <w:left w:val="none" w:sz="0" w:space="0" w:color="auto"/>
        <w:bottom w:val="none" w:sz="0" w:space="0" w:color="auto"/>
        <w:right w:val="none" w:sz="0" w:space="0" w:color="auto"/>
      </w:divBdr>
    </w:div>
    <w:div w:id="871306489">
      <w:marLeft w:val="0"/>
      <w:marRight w:val="0"/>
      <w:marTop w:val="0"/>
      <w:marBottom w:val="0"/>
      <w:divBdr>
        <w:top w:val="none" w:sz="0" w:space="0" w:color="auto"/>
        <w:left w:val="none" w:sz="0" w:space="0" w:color="auto"/>
        <w:bottom w:val="none" w:sz="0" w:space="0" w:color="auto"/>
        <w:right w:val="none" w:sz="0" w:space="0" w:color="auto"/>
      </w:divBdr>
    </w:div>
    <w:div w:id="871306490">
      <w:marLeft w:val="0"/>
      <w:marRight w:val="0"/>
      <w:marTop w:val="0"/>
      <w:marBottom w:val="0"/>
      <w:divBdr>
        <w:top w:val="none" w:sz="0" w:space="0" w:color="auto"/>
        <w:left w:val="none" w:sz="0" w:space="0" w:color="auto"/>
        <w:bottom w:val="none" w:sz="0" w:space="0" w:color="auto"/>
        <w:right w:val="none" w:sz="0" w:space="0" w:color="auto"/>
      </w:divBdr>
      <w:divsChild>
        <w:div w:id="871306491">
          <w:marLeft w:val="0"/>
          <w:marRight w:val="0"/>
          <w:marTop w:val="0"/>
          <w:marBottom w:val="0"/>
          <w:divBdr>
            <w:top w:val="none" w:sz="0" w:space="0" w:color="auto"/>
            <w:left w:val="none" w:sz="0" w:space="0" w:color="auto"/>
            <w:bottom w:val="none" w:sz="0" w:space="0" w:color="auto"/>
            <w:right w:val="none" w:sz="0" w:space="0" w:color="auto"/>
          </w:divBdr>
          <w:divsChild>
            <w:div w:id="871306493">
              <w:marLeft w:val="0"/>
              <w:marRight w:val="0"/>
              <w:marTop w:val="0"/>
              <w:marBottom w:val="0"/>
              <w:divBdr>
                <w:top w:val="none" w:sz="0" w:space="0" w:color="auto"/>
                <w:left w:val="none" w:sz="0" w:space="0" w:color="auto"/>
                <w:bottom w:val="none" w:sz="0" w:space="0" w:color="auto"/>
                <w:right w:val="none" w:sz="0" w:space="0" w:color="auto"/>
              </w:divBdr>
              <w:divsChild>
                <w:div w:id="8713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header" Target="header6.xml" Id="rId17" /><Relationship Type="http://schemas.openxmlformats.org/officeDocument/2006/relationships/numbering" Target="numbering.xml" Id="rId2" /><Relationship Type="http://schemas.openxmlformats.org/officeDocument/2006/relationships/header" Target="header5.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theme" Target="theme/theme1.xml" Id="rId19"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footer" Target="footer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1329</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2016-05-11T13:37:00Z</dcterms:created>
  <dcterms:modified xsi:type="dcterms:W3CDTF">2016-05-11T13:37:00Z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ID">
    <vt:lpwstr>28974926.1</vt:lpwstr>
  </op:property>
</op:Properties>
</file>